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15D5" w14:textId="77777777" w:rsidR="00F00058" w:rsidRDefault="005D46F8">
      <w:pPr>
        <w:rPr>
          <w:color w:val="000000"/>
          <w:sz w:val="36"/>
          <w:szCs w:val="36"/>
        </w:rPr>
      </w:pPr>
      <w:r>
        <w:rPr>
          <w:noProof/>
        </w:rPr>
        <w:drawing>
          <wp:inline distT="0" distB="0" distL="0" distR="0" wp14:anchorId="5CC10EC2" wp14:editId="75601618">
            <wp:extent cx="6116320" cy="1681480"/>
            <wp:effectExtent l="0" t="0" r="0" b="0"/>
            <wp:docPr id="1"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AI-generated content may be incorrect."/>
                    <pic:cNvPicPr>
                      <a:picLocks noChangeAspect="1" noChangeArrowheads="1"/>
                    </pic:cNvPicPr>
                  </pic:nvPicPr>
                  <pic:blipFill>
                    <a:blip r:embed="rId7"/>
                    <a:stretch>
                      <a:fillRect/>
                    </a:stretch>
                  </pic:blipFill>
                  <pic:spPr bwMode="auto">
                    <a:xfrm>
                      <a:off x="0" y="0"/>
                      <a:ext cx="6116320" cy="1681480"/>
                    </a:xfrm>
                    <a:prstGeom prst="rect">
                      <a:avLst/>
                    </a:prstGeom>
                  </pic:spPr>
                </pic:pic>
              </a:graphicData>
            </a:graphic>
          </wp:inline>
        </w:drawing>
      </w:r>
    </w:p>
    <w:p w14:paraId="22308012" w14:textId="77777777" w:rsidR="00F00058" w:rsidRDefault="00F00058">
      <w:pPr>
        <w:rPr>
          <w:rFonts w:cs="Times New Roman"/>
          <w:b/>
          <w:bCs/>
          <w:color w:val="000000"/>
        </w:rPr>
      </w:pPr>
    </w:p>
    <w:p w14:paraId="39ADF766" w14:textId="77777777" w:rsidR="00F00058" w:rsidRDefault="005D46F8">
      <w:pPr>
        <w:jc w:val="center"/>
        <w:rPr>
          <w:sz w:val="28"/>
          <w:szCs w:val="28"/>
          <w:lang w:val="pl-PL"/>
        </w:rPr>
      </w:pPr>
      <w:r>
        <w:rPr>
          <w:rFonts w:cs="Times New Roman"/>
          <w:b/>
          <w:bCs/>
          <w:color w:val="000000"/>
          <w:sz w:val="28"/>
          <w:szCs w:val="28"/>
          <w:lang w:val="pl-PL"/>
        </w:rPr>
        <w:t>WIĄZANKA 2026</w:t>
      </w:r>
    </w:p>
    <w:p w14:paraId="61F8DB1F" w14:textId="77777777" w:rsidR="00F00058" w:rsidRDefault="005D46F8">
      <w:pPr>
        <w:jc w:val="center"/>
        <w:rPr>
          <w:sz w:val="28"/>
          <w:szCs w:val="28"/>
          <w:lang w:val="pl-PL"/>
        </w:rPr>
      </w:pPr>
      <w:r>
        <w:rPr>
          <w:rFonts w:cs="Times New Roman"/>
          <w:b/>
          <w:bCs/>
          <w:color w:val="000000"/>
          <w:sz w:val="28"/>
          <w:szCs w:val="28"/>
          <w:lang w:val="pl-PL"/>
        </w:rPr>
        <w:t>„ZRÓBCIE WSZYSTKO, COKOLWIEK WAM POWIE” (J 2,5)</w:t>
      </w:r>
    </w:p>
    <w:p w14:paraId="22FB10A7" w14:textId="77777777" w:rsidR="00F00058" w:rsidRDefault="005D46F8">
      <w:pPr>
        <w:jc w:val="center"/>
        <w:rPr>
          <w:sz w:val="36"/>
          <w:szCs w:val="36"/>
          <w:lang w:val="pl-PL"/>
        </w:rPr>
      </w:pPr>
      <w:r>
        <w:rPr>
          <w:rFonts w:cs="Times New Roman"/>
          <w:b/>
          <w:bCs/>
          <w:i/>
          <w:iCs/>
          <w:color w:val="000000"/>
          <w:sz w:val="28"/>
          <w:szCs w:val="28"/>
          <w:lang w:val="pl-PL"/>
        </w:rPr>
        <w:t>Wierzymy, służymy w wolności</w:t>
      </w:r>
      <w:r>
        <w:rPr>
          <w:rFonts w:cs="Times New Roman"/>
          <w:b/>
          <w:bCs/>
          <w:i/>
          <w:iCs/>
          <w:color w:val="000000"/>
          <w:lang w:val="pl-PL"/>
        </w:rPr>
        <w:t xml:space="preserve"> </w:t>
      </w:r>
    </w:p>
    <w:p w14:paraId="14BA88B9" w14:textId="77777777" w:rsidR="00F00058" w:rsidRDefault="00F00058">
      <w:pPr>
        <w:rPr>
          <w:color w:val="000000"/>
          <w:lang w:val="pl-PL"/>
        </w:rPr>
      </w:pPr>
    </w:p>
    <w:p w14:paraId="531BE192" w14:textId="77777777" w:rsidR="00F00058" w:rsidRDefault="00F00058">
      <w:pPr>
        <w:rPr>
          <w:color w:val="000000"/>
          <w:lang w:val="pl-PL"/>
        </w:rPr>
      </w:pPr>
    </w:p>
    <w:p w14:paraId="6FA97900" w14:textId="77777777" w:rsidR="00F00058" w:rsidRDefault="005D46F8">
      <w:pPr>
        <w:rPr>
          <w:sz w:val="36"/>
          <w:szCs w:val="36"/>
          <w:lang w:val="pl-PL"/>
        </w:rPr>
      </w:pPr>
      <w:r>
        <w:rPr>
          <w:b/>
          <w:bCs/>
          <w:color w:val="000000"/>
          <w:lang w:val="pl-PL"/>
        </w:rPr>
        <w:t xml:space="preserve">Wprowadzenie </w:t>
      </w:r>
    </w:p>
    <w:p w14:paraId="5393E278" w14:textId="77777777" w:rsidR="00F00058" w:rsidRDefault="005D46F8">
      <w:pPr>
        <w:pStyle w:val="Tekstwstpniesformatowany"/>
        <w:ind w:left="720"/>
        <w:rPr>
          <w:lang w:val="pl-PL"/>
        </w:rPr>
      </w:pPr>
      <w:r>
        <w:rPr>
          <w:rFonts w:cs="Times New Roman"/>
          <w:color w:val="000000"/>
          <w:lang w:val="pl-PL"/>
        </w:rPr>
        <w:t>a) Pierwszy znak Jezusa jest „bramą wejściową”</w:t>
      </w:r>
    </w:p>
    <w:p w14:paraId="6B63FDF7" w14:textId="77777777" w:rsidR="00F00058" w:rsidRDefault="005D46F8">
      <w:pPr>
        <w:pStyle w:val="Tekstwstpniesformatowany"/>
        <w:ind w:left="720"/>
        <w:rPr>
          <w:lang w:val="pl-PL"/>
        </w:rPr>
      </w:pPr>
      <w:r>
        <w:rPr>
          <w:rFonts w:cs="Times New Roman"/>
          <w:color w:val="000000"/>
          <w:lang w:val="pl-PL"/>
        </w:rPr>
        <w:t>b) Definitywne wejście Boga w historię</w:t>
      </w:r>
    </w:p>
    <w:p w14:paraId="7612EDE7" w14:textId="77777777" w:rsidR="00F00058" w:rsidRDefault="005D46F8">
      <w:pPr>
        <w:pStyle w:val="Tekstwstpniesformatowany"/>
        <w:ind w:left="720"/>
        <w:rPr>
          <w:lang w:val="pl-PL"/>
        </w:rPr>
      </w:pPr>
      <w:r>
        <w:rPr>
          <w:rFonts w:cs="Times New Roman"/>
          <w:color w:val="000000"/>
          <w:lang w:val="pl-PL"/>
        </w:rPr>
        <w:t>c)</w:t>
      </w:r>
      <w:bookmarkStart w:id="0" w:name="tw-target-text2"/>
      <w:bookmarkEnd w:id="0"/>
      <w:r>
        <w:rPr>
          <w:rFonts w:cs="Times New Roman"/>
          <w:color w:val="000000"/>
          <w:lang w:val="pl-PL"/>
        </w:rPr>
        <w:t xml:space="preserve"> Jezus zapoczątkowuje relację miłości, przymierze dobra i obfitości</w:t>
      </w:r>
    </w:p>
    <w:p w14:paraId="4F3DBCD0" w14:textId="77777777" w:rsidR="00F00058" w:rsidRDefault="005D46F8">
      <w:pPr>
        <w:pStyle w:val="Tekstwstpniesformatowany"/>
        <w:rPr>
          <w:b/>
          <w:bCs/>
          <w:lang w:val="pl-PL"/>
        </w:rPr>
      </w:pPr>
      <w:r>
        <w:rPr>
          <w:rFonts w:cs="Times New Roman"/>
          <w:b/>
          <w:bCs/>
          <w:color w:val="000000"/>
          <w:lang w:val="pl-PL"/>
        </w:rPr>
        <w:t>1. PATRZEĆ – Odczytywanie znaków czasu</w:t>
      </w:r>
    </w:p>
    <w:p w14:paraId="0E81682F" w14:textId="77777777" w:rsidR="00F00058" w:rsidRDefault="005D46F8">
      <w:pPr>
        <w:pStyle w:val="Tekstwstpniesformatowany"/>
        <w:rPr>
          <w:lang w:val="pl-PL"/>
        </w:rPr>
      </w:pPr>
      <w:r>
        <w:rPr>
          <w:rFonts w:cs="Times New Roman"/>
          <w:b/>
          <w:bCs/>
          <w:color w:val="000000"/>
          <w:lang w:val="pl-PL"/>
        </w:rPr>
        <w:tab/>
      </w:r>
      <w:r>
        <w:rPr>
          <w:rFonts w:cs="Times New Roman"/>
          <w:color w:val="000000"/>
          <w:lang w:val="pl-PL"/>
        </w:rPr>
        <w:t>a) Maryja nie była „neutralnym” gościem</w:t>
      </w:r>
    </w:p>
    <w:p w14:paraId="158686C7" w14:textId="77777777" w:rsidR="00F00058" w:rsidRDefault="005D46F8">
      <w:pPr>
        <w:pStyle w:val="Tekstwstpniesformatowany"/>
        <w:ind w:left="709" w:hanging="709"/>
        <w:rPr>
          <w:lang w:val="pl-PL"/>
        </w:rPr>
      </w:pPr>
      <w:r>
        <w:rPr>
          <w:rFonts w:cs="Times New Roman"/>
          <w:color w:val="000000"/>
          <w:lang w:val="pl-PL"/>
        </w:rPr>
        <w:tab/>
        <w:t>b) Należy rozpoznać wyzwania oraz trudności i stawić im czoła, nie ignorując ich</w:t>
      </w:r>
    </w:p>
    <w:p w14:paraId="64ED4081" w14:textId="77777777" w:rsidR="00F00058" w:rsidRDefault="005D46F8">
      <w:pPr>
        <w:pStyle w:val="Tekstwstpniesformatowany"/>
        <w:rPr>
          <w:lang w:val="pl-PL"/>
        </w:rPr>
      </w:pPr>
      <w:r>
        <w:rPr>
          <w:rFonts w:cs="Times New Roman"/>
          <w:color w:val="000000"/>
          <w:lang w:val="pl-PL"/>
        </w:rPr>
        <w:tab/>
        <w:t>c) Historia jest miejscem działania Boga</w:t>
      </w:r>
    </w:p>
    <w:p w14:paraId="7CD08840" w14:textId="77777777" w:rsidR="00F00058" w:rsidRDefault="005D46F8">
      <w:pPr>
        <w:pStyle w:val="Tekstwstpniesformatowany"/>
        <w:rPr>
          <w:lang w:val="pl-PL"/>
        </w:rPr>
      </w:pPr>
      <w:r>
        <w:rPr>
          <w:rFonts w:cs="Times New Roman"/>
          <w:b/>
          <w:bCs/>
          <w:color w:val="000000"/>
          <w:lang w:val="pl-PL"/>
        </w:rPr>
        <w:t>2. SŁUCHAĆ – Zakorzenieni w wierze w Chrystusa</w:t>
      </w:r>
    </w:p>
    <w:p w14:paraId="6707F4F6" w14:textId="77777777" w:rsidR="00F00058" w:rsidRDefault="005D46F8">
      <w:pPr>
        <w:pStyle w:val="Tekstwstpniesformatowany"/>
        <w:rPr>
          <w:sz w:val="36"/>
          <w:szCs w:val="36"/>
          <w:lang w:val="pl-PL"/>
        </w:rPr>
      </w:pPr>
      <w:r>
        <w:rPr>
          <w:rFonts w:cs="Times New Roman"/>
          <w:b/>
          <w:bCs/>
          <w:color w:val="000000"/>
          <w:lang w:val="pl-PL"/>
        </w:rPr>
        <w:tab/>
      </w:r>
      <w:r>
        <w:rPr>
          <w:rFonts w:cs="Times New Roman"/>
          <w:color w:val="000000"/>
          <w:lang w:val="pl-PL"/>
        </w:rPr>
        <w:t>a) Wydarzenia należy odczytywać i przeżywać w świetle Chrystusa</w:t>
      </w:r>
    </w:p>
    <w:p w14:paraId="374D68FE" w14:textId="77777777" w:rsidR="00F00058" w:rsidRDefault="005D46F8">
      <w:pPr>
        <w:pStyle w:val="Tekstwstpniesformatowany"/>
        <w:rPr>
          <w:lang w:val="pl-PL"/>
        </w:rPr>
      </w:pPr>
      <w:r>
        <w:rPr>
          <w:rFonts w:cs="Times New Roman"/>
          <w:color w:val="000000"/>
          <w:lang w:val="pl-PL"/>
        </w:rPr>
        <w:tab/>
        <w:t>b) Wola Boża wyłania się z wydarzeń, których doświadczamy</w:t>
      </w:r>
    </w:p>
    <w:p w14:paraId="2FC1BA22" w14:textId="77777777" w:rsidR="00F00058" w:rsidRDefault="005D46F8">
      <w:pPr>
        <w:pStyle w:val="Tekstwstpniesformatowany"/>
        <w:rPr>
          <w:lang w:val="pl-PL"/>
        </w:rPr>
      </w:pPr>
      <w:r>
        <w:rPr>
          <w:rFonts w:cs="Times New Roman"/>
          <w:color w:val="000000"/>
          <w:lang w:val="pl-PL"/>
        </w:rPr>
        <w:tab/>
        <w:t>c) Proces karmiony i oświecany przez Słowo</w:t>
      </w:r>
    </w:p>
    <w:p w14:paraId="360E665F" w14:textId="77777777" w:rsidR="00F00058" w:rsidRDefault="005D46F8">
      <w:pPr>
        <w:pStyle w:val="Tekstwstpniesformatowany"/>
        <w:rPr>
          <w:lang w:val="pl-PL"/>
        </w:rPr>
      </w:pPr>
      <w:r>
        <w:rPr>
          <w:rFonts w:cs="Times New Roman"/>
          <w:color w:val="000000"/>
          <w:lang w:val="pl-PL"/>
        </w:rPr>
        <w:tab/>
        <w:t>d) Zaproszenie do refleksji</w:t>
      </w:r>
    </w:p>
    <w:p w14:paraId="617A10F1" w14:textId="77777777" w:rsidR="00F00058" w:rsidRDefault="005D46F8">
      <w:pPr>
        <w:pStyle w:val="Tekstwstpniesformatowany"/>
        <w:rPr>
          <w:b/>
          <w:bCs/>
          <w:lang w:val="pl-PL"/>
        </w:rPr>
      </w:pPr>
      <w:r>
        <w:rPr>
          <w:rFonts w:cs="Times New Roman"/>
          <w:b/>
          <w:bCs/>
          <w:color w:val="000000"/>
          <w:lang w:val="pl-PL"/>
        </w:rPr>
        <w:t>3. WYBRAĆ – Żyć powołaniem w wolności</w:t>
      </w:r>
    </w:p>
    <w:p w14:paraId="22E8E3DD" w14:textId="77777777" w:rsidR="00F00058" w:rsidRDefault="005D46F8">
      <w:pPr>
        <w:pStyle w:val="Tekstwstpniesformatowany"/>
        <w:rPr>
          <w:lang w:val="pl-PL"/>
        </w:rPr>
      </w:pPr>
      <w:r>
        <w:rPr>
          <w:rFonts w:cs="Times New Roman"/>
          <w:b/>
          <w:bCs/>
          <w:color w:val="000000"/>
          <w:lang w:val="pl-PL"/>
        </w:rPr>
        <w:tab/>
      </w:r>
      <w:r>
        <w:rPr>
          <w:rFonts w:cs="Times New Roman"/>
          <w:color w:val="000000"/>
          <w:lang w:val="pl-PL"/>
        </w:rPr>
        <w:t>a) Słuchanie w wolności z pełnym zaufaniem</w:t>
      </w:r>
    </w:p>
    <w:p w14:paraId="5B7A67DB" w14:textId="77777777" w:rsidR="00F00058" w:rsidRDefault="005D46F8">
      <w:pPr>
        <w:pStyle w:val="Tekstwstpniesformatowany"/>
        <w:rPr>
          <w:lang w:val="pl-PL"/>
        </w:rPr>
      </w:pPr>
      <w:r>
        <w:rPr>
          <w:rFonts w:cs="Times New Roman"/>
          <w:color w:val="000000"/>
          <w:lang w:val="pl-PL"/>
        </w:rPr>
        <w:tab/>
        <w:t xml:space="preserve">b) Każde działanie ma sens – </w:t>
      </w:r>
      <w:r>
        <w:rPr>
          <w:rFonts w:cs="Times New Roman"/>
          <w:i/>
          <w:iCs/>
          <w:color w:val="000000"/>
          <w:lang w:val="pl-PL"/>
        </w:rPr>
        <w:t xml:space="preserve">logos </w:t>
      </w:r>
      <w:r>
        <w:rPr>
          <w:rFonts w:cs="Times New Roman"/>
          <w:color w:val="000000"/>
          <w:lang w:val="pl-PL"/>
        </w:rPr>
        <w:t xml:space="preserve">– tylko w Słowie i przez Słowo – </w:t>
      </w:r>
      <w:r>
        <w:rPr>
          <w:rFonts w:cs="Times New Roman"/>
          <w:i/>
          <w:iCs/>
          <w:color w:val="000000"/>
          <w:lang w:val="pl-PL"/>
        </w:rPr>
        <w:t>Logos</w:t>
      </w:r>
    </w:p>
    <w:p w14:paraId="01EF1CD8" w14:textId="77777777" w:rsidR="00F00058" w:rsidRDefault="005D46F8">
      <w:pPr>
        <w:pStyle w:val="Tekstwstpniesformatowany"/>
        <w:rPr>
          <w:lang w:val="pl-PL"/>
        </w:rPr>
      </w:pPr>
      <w:r>
        <w:rPr>
          <w:rFonts w:cs="Times New Roman"/>
          <w:color w:val="000000"/>
          <w:lang w:val="pl-PL"/>
        </w:rPr>
        <w:lastRenderedPageBreak/>
        <w:tab/>
        <w:t xml:space="preserve">c) Niebezpieczeństwo wiary, która dostosowuje się do dominującej </w:t>
      </w:r>
      <w:r>
        <w:rPr>
          <w:rFonts w:cs="Times New Roman"/>
          <w:color w:val="000000"/>
          <w:lang w:val="pl-PL"/>
        </w:rPr>
        <w:tab/>
        <w:t>kultury</w:t>
      </w:r>
    </w:p>
    <w:p w14:paraId="4D324D9B" w14:textId="77777777" w:rsidR="00F00058" w:rsidRDefault="005D46F8">
      <w:pPr>
        <w:pStyle w:val="Tekstwstpniesformatowany"/>
        <w:rPr>
          <w:lang w:val="pl-PL"/>
        </w:rPr>
      </w:pPr>
      <w:r>
        <w:rPr>
          <w:rFonts w:cs="Times New Roman"/>
          <w:color w:val="000000"/>
          <w:lang w:val="pl-PL"/>
        </w:rPr>
        <w:tab/>
        <w:t>d) Zaproszenie do refleksji</w:t>
      </w:r>
    </w:p>
    <w:p w14:paraId="1DD80390" w14:textId="77777777" w:rsidR="00F00058" w:rsidRDefault="005D46F8">
      <w:pPr>
        <w:pStyle w:val="Tekstwstpniesformatowany"/>
        <w:rPr>
          <w:lang w:val="pl-PL"/>
        </w:rPr>
      </w:pPr>
      <w:r>
        <w:rPr>
          <w:rFonts w:cs="Times New Roman"/>
          <w:b/>
          <w:bCs/>
          <w:color w:val="000000"/>
          <w:lang w:val="pl-PL"/>
        </w:rPr>
        <w:t>4. DZIAŁAĆ – Służyć z pełną hojnością</w:t>
      </w:r>
    </w:p>
    <w:p w14:paraId="030D640A" w14:textId="77777777" w:rsidR="00F00058" w:rsidRDefault="005D46F8">
      <w:pPr>
        <w:pStyle w:val="Tekstwstpniesformatowany"/>
        <w:rPr>
          <w:lang w:val="pl-PL"/>
        </w:rPr>
      </w:pPr>
      <w:r>
        <w:rPr>
          <w:rFonts w:cs="Times New Roman"/>
          <w:b/>
          <w:bCs/>
          <w:color w:val="000000"/>
          <w:lang w:val="pl-PL"/>
        </w:rPr>
        <w:tab/>
      </w:r>
      <w:r>
        <w:rPr>
          <w:rFonts w:cs="Times New Roman"/>
          <w:color w:val="000000"/>
          <w:lang w:val="pl-PL"/>
        </w:rPr>
        <w:t>a) Służyć w wolności, będąc zakorzenionym w Chrystusie</w:t>
      </w:r>
    </w:p>
    <w:p w14:paraId="33C37401" w14:textId="77777777" w:rsidR="00F00058" w:rsidRDefault="005D46F8">
      <w:pPr>
        <w:pStyle w:val="Tekstwstpniesformatowany"/>
        <w:rPr>
          <w:lang w:val="pl-PL"/>
        </w:rPr>
      </w:pPr>
      <w:r>
        <w:rPr>
          <w:rFonts w:cs="Times New Roman"/>
          <w:color w:val="000000"/>
          <w:lang w:val="pl-PL"/>
        </w:rPr>
        <w:tab/>
        <w:t xml:space="preserve">b) </w:t>
      </w:r>
      <w:r>
        <w:rPr>
          <w:rFonts w:cs="Arial"/>
          <w:color w:val="000000"/>
          <w:lang w:val="pl-PL"/>
        </w:rPr>
        <w:t>Współpracownicy Bożego planu wobec młodych ludzi</w:t>
      </w:r>
    </w:p>
    <w:p w14:paraId="6C460FD2" w14:textId="77777777" w:rsidR="00F00058" w:rsidRDefault="005D46F8">
      <w:pPr>
        <w:pStyle w:val="Tekstwstpniesformatowany"/>
        <w:rPr>
          <w:lang w:val="pl-PL"/>
        </w:rPr>
      </w:pPr>
      <w:r>
        <w:rPr>
          <w:rFonts w:cs="Arial"/>
          <w:color w:val="000000"/>
          <w:lang w:val="pl-PL"/>
        </w:rPr>
        <w:tab/>
        <w:t>c) Odwaga wiary</w:t>
      </w:r>
    </w:p>
    <w:p w14:paraId="56D9EABE" w14:textId="77777777" w:rsidR="00F00058" w:rsidRDefault="005D46F8">
      <w:pPr>
        <w:pStyle w:val="Tekstwstpniesformatowany"/>
        <w:rPr>
          <w:lang w:val="pl-PL"/>
        </w:rPr>
      </w:pPr>
      <w:r>
        <w:rPr>
          <w:rFonts w:cs="Arial"/>
          <w:color w:val="000000"/>
          <w:lang w:val="pl-PL"/>
        </w:rPr>
        <w:tab/>
        <w:t xml:space="preserve">d) </w:t>
      </w:r>
      <w:r>
        <w:rPr>
          <w:rFonts w:cs="Times New Roman"/>
          <w:color w:val="000000"/>
          <w:lang w:val="pl-PL"/>
        </w:rPr>
        <w:t>Zaproszenie do refleksji</w:t>
      </w:r>
    </w:p>
    <w:p w14:paraId="010F53D1" w14:textId="77777777" w:rsidR="00F00058" w:rsidRDefault="005D46F8">
      <w:pPr>
        <w:pStyle w:val="Tekstwstpniesformatowany"/>
        <w:ind w:left="284" w:hanging="284"/>
        <w:rPr>
          <w:lang w:val="pl-PL"/>
        </w:rPr>
      </w:pPr>
      <w:r>
        <w:rPr>
          <w:rFonts w:cs="Times New Roman"/>
          <w:b/>
          <w:bCs/>
          <w:color w:val="000000"/>
          <w:lang w:val="pl-PL"/>
        </w:rPr>
        <w:t>5.</w:t>
      </w:r>
      <w:r>
        <w:rPr>
          <w:rFonts w:cs="Times New Roman"/>
          <w:color w:val="000000"/>
          <w:lang w:val="pl-PL"/>
        </w:rPr>
        <w:t xml:space="preserve"> </w:t>
      </w:r>
      <w:r>
        <w:rPr>
          <w:rFonts w:cs="Times New Roman"/>
          <w:b/>
          <w:bCs/>
          <w:color w:val="000000"/>
          <w:lang w:val="pl-PL"/>
        </w:rPr>
        <w:t>150 lat Salezjanów Współpracowników: Proroczy sen Księdza Bosko jest kontynuowany</w:t>
      </w:r>
    </w:p>
    <w:p w14:paraId="440F35C5" w14:textId="77777777" w:rsidR="00F00058" w:rsidRDefault="005D46F8">
      <w:pPr>
        <w:pStyle w:val="Tekstwstpniesformatowany"/>
        <w:rPr>
          <w:sz w:val="36"/>
          <w:szCs w:val="36"/>
          <w:lang w:val="pl-PL"/>
        </w:rPr>
      </w:pPr>
      <w:r>
        <w:rPr>
          <w:rFonts w:cs="Times New Roman"/>
          <w:b/>
          <w:bCs/>
          <w:color w:val="000000"/>
          <w:lang w:val="pl-PL"/>
        </w:rPr>
        <w:t xml:space="preserve">6. </w:t>
      </w:r>
      <w:r>
        <w:rPr>
          <w:rFonts w:cs="Times New Roman"/>
          <w:b/>
          <w:bCs/>
          <w:color w:val="000000"/>
          <w:lang w:val="pl-PL" w:eastAsia="en-GB"/>
        </w:rPr>
        <w:t>Niektóre propozycje duszpasterskie</w:t>
      </w:r>
    </w:p>
    <w:p w14:paraId="168E8CEE" w14:textId="77777777" w:rsidR="00F00058" w:rsidRDefault="005D46F8">
      <w:pPr>
        <w:pStyle w:val="Tekstwstpniesformatowany"/>
        <w:rPr>
          <w:lang w:val="pl-PL"/>
        </w:rPr>
      </w:pPr>
      <w:r>
        <w:rPr>
          <w:rFonts w:cs="Times New Roman"/>
          <w:b/>
          <w:bCs/>
          <w:color w:val="000000"/>
          <w:lang w:val="pl-PL" w:eastAsia="en-GB"/>
        </w:rPr>
        <w:tab/>
      </w:r>
      <w:r>
        <w:rPr>
          <w:rFonts w:cs="Times New Roman"/>
          <w:color w:val="000000"/>
          <w:lang w:val="pl-PL" w:eastAsia="en-GB"/>
        </w:rPr>
        <w:t>1. „</w:t>
      </w:r>
      <w:r>
        <w:rPr>
          <w:rFonts w:cs="Times New Roman"/>
          <w:color w:val="000000"/>
          <w:spacing w:val="-4"/>
          <w:lang w:val="pl-PL" w:eastAsia="en-GB"/>
        </w:rPr>
        <w:t xml:space="preserve">Zróbcie wszystko, cokolwiek wam powie”: ku pedagogice osobistego </w:t>
      </w:r>
      <w:r>
        <w:rPr>
          <w:rFonts w:cs="Times New Roman"/>
          <w:color w:val="000000"/>
          <w:spacing w:val="-4"/>
          <w:lang w:val="pl-PL" w:eastAsia="en-GB"/>
        </w:rPr>
        <w:tab/>
        <w:t>słuchania</w:t>
      </w:r>
    </w:p>
    <w:p w14:paraId="75C1348A" w14:textId="77777777" w:rsidR="00F00058" w:rsidRDefault="005D46F8">
      <w:pPr>
        <w:pStyle w:val="Tekstwstpniesformatowany"/>
        <w:rPr>
          <w:lang w:val="pl-PL"/>
        </w:rPr>
      </w:pPr>
      <w:r>
        <w:rPr>
          <w:rFonts w:cs="Times New Roman"/>
          <w:color w:val="000000"/>
          <w:spacing w:val="-4"/>
          <w:lang w:val="pl-PL" w:eastAsia="en-GB"/>
        </w:rPr>
        <w:tab/>
        <w:t>2. Maryja w Kanie: wychowawczyni prawdziwej wolności</w:t>
      </w:r>
    </w:p>
    <w:p w14:paraId="1009872D" w14:textId="77777777" w:rsidR="00F00058" w:rsidRDefault="005D46F8">
      <w:pPr>
        <w:pStyle w:val="Tekstwstpniesformatowany"/>
        <w:rPr>
          <w:lang w:val="pl-PL"/>
        </w:rPr>
      </w:pPr>
      <w:r>
        <w:rPr>
          <w:rFonts w:cs="Times New Roman"/>
          <w:color w:val="000000"/>
          <w:spacing w:val="-4"/>
          <w:lang w:val="pl-PL" w:eastAsia="en-GB"/>
        </w:rPr>
        <w:tab/>
        <w:t>3. Sztuka odczytywania znaków czasu wraz z młodzieżą</w:t>
      </w:r>
    </w:p>
    <w:p w14:paraId="58937255" w14:textId="77777777" w:rsidR="00F00058" w:rsidRDefault="005D46F8">
      <w:pPr>
        <w:pStyle w:val="Tekstwstpniesformatowany"/>
        <w:rPr>
          <w:lang w:val="pl-PL"/>
        </w:rPr>
      </w:pPr>
      <w:r>
        <w:rPr>
          <w:rFonts w:cs="Times New Roman"/>
          <w:color w:val="000000"/>
          <w:spacing w:val="-4"/>
          <w:lang w:val="pl-PL" w:eastAsia="en-GB"/>
        </w:rPr>
        <w:tab/>
        <w:t>4. Wybierać: wolność chrześcijańska jako odpowiedź powołaniowa</w:t>
      </w:r>
    </w:p>
    <w:p w14:paraId="2B960E6E" w14:textId="77777777" w:rsidR="00F00058" w:rsidRDefault="005D46F8">
      <w:pPr>
        <w:pStyle w:val="Tekstwstpniesformatowany"/>
        <w:rPr>
          <w:lang w:val="pl-PL"/>
        </w:rPr>
      </w:pPr>
      <w:r>
        <w:rPr>
          <w:rFonts w:cs="Times New Roman"/>
          <w:color w:val="000000"/>
          <w:spacing w:val="-4"/>
          <w:lang w:val="pl-PL" w:eastAsia="en-GB"/>
        </w:rPr>
        <w:tab/>
        <w:t>5. 150. rocznica Salezjanów Współpracowników: wzór na dziś</w:t>
      </w:r>
    </w:p>
    <w:p w14:paraId="36B46CDA" w14:textId="77777777" w:rsidR="00F00058" w:rsidRDefault="005D46F8">
      <w:pPr>
        <w:pStyle w:val="Tekstwstpniesformatowany"/>
        <w:rPr>
          <w:sz w:val="36"/>
          <w:szCs w:val="36"/>
          <w:lang w:val="pl-PL"/>
        </w:rPr>
      </w:pPr>
      <w:r>
        <w:rPr>
          <w:rFonts w:cs="Times New Roman"/>
          <w:b/>
          <w:bCs/>
          <w:color w:val="000000"/>
          <w:spacing w:val="-4"/>
          <w:lang w:val="pl-PL" w:eastAsia="en-GB"/>
        </w:rPr>
        <w:t>Zakończenie</w:t>
      </w:r>
      <w:bookmarkStart w:id="1" w:name="tw-target-text31"/>
      <w:bookmarkStart w:id="2" w:name="tw-target-text29"/>
      <w:bookmarkEnd w:id="1"/>
      <w:bookmarkEnd w:id="2"/>
      <w:r>
        <w:rPr>
          <w:color w:val="000000"/>
          <w:spacing w:val="-4"/>
          <w:lang w:val="pl-PL"/>
        </w:rPr>
        <w:t xml:space="preserve"> </w:t>
      </w:r>
    </w:p>
    <w:p w14:paraId="42C0A756" w14:textId="77777777" w:rsidR="00F00058" w:rsidRDefault="00F00058">
      <w:pPr>
        <w:rPr>
          <w:color w:val="000000"/>
          <w:lang w:val="pl-PL"/>
        </w:rPr>
      </w:pPr>
    </w:p>
    <w:p w14:paraId="73E0544C" w14:textId="77777777" w:rsidR="00F00058" w:rsidRDefault="005D46F8">
      <w:pPr>
        <w:jc w:val="center"/>
        <w:rPr>
          <w:sz w:val="28"/>
          <w:szCs w:val="28"/>
          <w:lang w:val="pl-PL"/>
        </w:rPr>
      </w:pPr>
      <w:r w:rsidRPr="002023D7">
        <w:rPr>
          <w:lang w:val="pl-PL"/>
        </w:rPr>
        <w:br w:type="column"/>
      </w:r>
      <w:r>
        <w:rPr>
          <w:rFonts w:cs="Times New Roman"/>
          <w:b/>
          <w:bCs/>
          <w:color w:val="000000"/>
          <w:sz w:val="28"/>
          <w:szCs w:val="28"/>
          <w:lang w:val="pl-PL"/>
        </w:rPr>
        <w:lastRenderedPageBreak/>
        <w:t>WIĄZANKA 2026</w:t>
      </w:r>
    </w:p>
    <w:p w14:paraId="000EE172" w14:textId="77777777" w:rsidR="00F00058" w:rsidRDefault="005D46F8">
      <w:pPr>
        <w:jc w:val="center"/>
        <w:rPr>
          <w:sz w:val="28"/>
          <w:szCs w:val="28"/>
          <w:lang w:val="pl-PL"/>
        </w:rPr>
      </w:pPr>
      <w:r>
        <w:rPr>
          <w:rFonts w:cs="Times New Roman"/>
          <w:b/>
          <w:bCs/>
          <w:color w:val="000000"/>
          <w:sz w:val="28"/>
          <w:szCs w:val="28"/>
          <w:lang w:val="pl-PL"/>
        </w:rPr>
        <w:t>„ZRÓBCIE WSZYSTKO, COKOLWIEK WAM POWIE” (J 2,5)</w:t>
      </w:r>
    </w:p>
    <w:p w14:paraId="55EB9360" w14:textId="77777777" w:rsidR="00F00058" w:rsidRDefault="005D46F8">
      <w:pPr>
        <w:jc w:val="center"/>
        <w:rPr>
          <w:sz w:val="28"/>
          <w:szCs w:val="28"/>
          <w:lang w:val="pl-PL"/>
        </w:rPr>
      </w:pPr>
      <w:bookmarkStart w:id="3" w:name="__DdeLink__886_106102282"/>
      <w:bookmarkEnd w:id="3"/>
      <w:r>
        <w:rPr>
          <w:rFonts w:cs="Times New Roman"/>
          <w:b/>
          <w:bCs/>
          <w:i/>
          <w:iCs/>
          <w:color w:val="000000"/>
          <w:sz w:val="28"/>
          <w:szCs w:val="28"/>
          <w:lang w:val="pl-PL"/>
        </w:rPr>
        <w:t>Wierzymy, służymy w wolności</w:t>
      </w:r>
    </w:p>
    <w:p w14:paraId="4981B639" w14:textId="77777777" w:rsidR="00F00058" w:rsidRDefault="00F00058">
      <w:pPr>
        <w:rPr>
          <w:color w:val="000000"/>
          <w:lang w:val="pl-PL"/>
        </w:rPr>
      </w:pPr>
    </w:p>
    <w:p w14:paraId="103882D9" w14:textId="77777777" w:rsidR="00F00058" w:rsidRDefault="005D46F8">
      <w:pPr>
        <w:widowControl w:val="0"/>
        <w:jc w:val="center"/>
        <w:rPr>
          <w:sz w:val="28"/>
          <w:szCs w:val="28"/>
          <w:lang w:val="pl-PL"/>
        </w:rPr>
      </w:pPr>
      <w:r>
        <w:rPr>
          <w:rFonts w:cs="Arial"/>
          <w:b/>
          <w:bCs/>
          <w:color w:val="000000"/>
          <w:sz w:val="28"/>
          <w:szCs w:val="28"/>
          <w:lang w:val="pl-PL"/>
        </w:rPr>
        <w:t>Komentarz do Wiązanki 2026</w:t>
      </w:r>
    </w:p>
    <w:p w14:paraId="63008603" w14:textId="77777777" w:rsidR="00F00058" w:rsidRDefault="00F00058">
      <w:pPr>
        <w:rPr>
          <w:rFonts w:cs="Bookman Old Style"/>
          <w:color w:val="000000"/>
          <w:lang w:val="pl-PL"/>
        </w:rPr>
      </w:pPr>
    </w:p>
    <w:p w14:paraId="2622105C" w14:textId="77777777" w:rsidR="00F00058" w:rsidRDefault="005D46F8">
      <w:pPr>
        <w:rPr>
          <w:b/>
          <w:bCs/>
          <w:lang w:val="pl-PL"/>
        </w:rPr>
      </w:pPr>
      <w:r>
        <w:rPr>
          <w:rFonts w:cs="Bookman Old Style"/>
          <w:b/>
          <w:bCs/>
          <w:color w:val="000000"/>
          <w:lang w:val="pl-PL"/>
        </w:rPr>
        <w:t xml:space="preserve">Drodzy </w:t>
      </w:r>
    </w:p>
    <w:p w14:paraId="03DA6926" w14:textId="77777777" w:rsidR="00F00058" w:rsidRDefault="005D46F8">
      <w:pPr>
        <w:rPr>
          <w:b/>
          <w:bCs/>
          <w:lang w:val="pl-PL"/>
        </w:rPr>
      </w:pPr>
      <w:r>
        <w:rPr>
          <w:rFonts w:cs="Bookman Old Style"/>
          <w:b/>
          <w:bCs/>
          <w:color w:val="000000"/>
          <w:lang w:val="pl-PL"/>
        </w:rPr>
        <w:t xml:space="preserve">Współbracia, </w:t>
      </w:r>
    </w:p>
    <w:p w14:paraId="6D009478" w14:textId="77777777" w:rsidR="00F00058" w:rsidRDefault="005D46F8">
      <w:pPr>
        <w:rPr>
          <w:b/>
          <w:bCs/>
          <w:lang w:val="pl-PL"/>
        </w:rPr>
      </w:pPr>
      <w:r>
        <w:rPr>
          <w:rFonts w:cs="Bookman Old Style"/>
          <w:b/>
          <w:bCs/>
          <w:color w:val="000000"/>
          <w:lang w:val="pl-PL"/>
        </w:rPr>
        <w:t>Córki Maryi Wspomożycielki,</w:t>
      </w:r>
    </w:p>
    <w:p w14:paraId="4A4CAC3D" w14:textId="77777777" w:rsidR="00F00058" w:rsidRDefault="005D46F8">
      <w:pPr>
        <w:rPr>
          <w:b/>
          <w:bCs/>
          <w:lang w:val="pl-PL"/>
        </w:rPr>
      </w:pPr>
      <w:r>
        <w:rPr>
          <w:rFonts w:cs="Bookman Old Style"/>
          <w:b/>
          <w:bCs/>
          <w:color w:val="000000"/>
          <w:lang w:val="pl-PL"/>
        </w:rPr>
        <w:t xml:space="preserve">Wszyscy Członkowie Rodziny Salezjańskiej, </w:t>
      </w:r>
    </w:p>
    <w:p w14:paraId="7A7888AF" w14:textId="77777777" w:rsidR="00F00058" w:rsidRDefault="005D46F8">
      <w:pPr>
        <w:rPr>
          <w:b/>
          <w:bCs/>
          <w:lang w:val="pl-PL"/>
        </w:rPr>
      </w:pPr>
      <w:r>
        <w:rPr>
          <w:rFonts w:cs="Bookman Old Style"/>
          <w:b/>
          <w:bCs/>
          <w:color w:val="000000"/>
          <w:lang w:val="pl-PL"/>
        </w:rPr>
        <w:t>Droga Młodzieży!</w:t>
      </w:r>
    </w:p>
    <w:p w14:paraId="7D208A52" w14:textId="77777777" w:rsidR="00F00058" w:rsidRDefault="00F00058">
      <w:pPr>
        <w:pStyle w:val="p1"/>
        <w:snapToGrid w:val="0"/>
        <w:spacing w:after="160" w:line="276" w:lineRule="auto"/>
        <w:jc w:val="both"/>
        <w:rPr>
          <w:rFonts w:ascii="Bookman Old Style" w:hAnsi="Bookman Old Style"/>
          <w:sz w:val="24"/>
          <w:szCs w:val="24"/>
          <w:lang w:val="pl-PL"/>
        </w:rPr>
      </w:pPr>
    </w:p>
    <w:p w14:paraId="64676997"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Każdego roku WIĄZANKA stwarza dla wszystkich grup Rodziny Salezjańskiej możliwość zastanowienia się nad konkretnym tematem, dzielenia się spostrzeżeniami oraz przeżywania wspólnie głębokich chwil modlitwy i refleksji, słuchania i braterstwa. Towarzyszy temu nadzieja i pragnienie, aby każda grupa – i jej członkowie – znaleźli odpowiedni pokarm dla swojej drogi i wsparcie w swoich doświadczeniach wychowawczych, duszpasterskich i osobistych.</w:t>
      </w:r>
    </w:p>
    <w:p w14:paraId="6E4AC528" w14:textId="77777777" w:rsidR="00F00058" w:rsidRDefault="00F00058">
      <w:pPr>
        <w:pStyle w:val="p1"/>
        <w:snapToGrid w:val="0"/>
        <w:spacing w:after="160" w:line="276" w:lineRule="auto"/>
        <w:jc w:val="both"/>
        <w:rPr>
          <w:rFonts w:ascii="Bookman Old Style" w:hAnsi="Bookman Old Style"/>
          <w:sz w:val="24"/>
          <w:szCs w:val="24"/>
          <w:lang w:val="pl-PL"/>
        </w:rPr>
      </w:pPr>
    </w:p>
    <w:p w14:paraId="457A80AC" w14:textId="77777777" w:rsidR="00F00058" w:rsidRDefault="005D46F8">
      <w:pPr>
        <w:pStyle w:val="p1"/>
        <w:shd w:val="clear" w:color="auto" w:fill="D9D9D9" w:themeFill="background1" w:themeFillShade="D9"/>
        <w:snapToGrid w:val="0"/>
        <w:spacing w:after="240" w:line="276" w:lineRule="auto"/>
        <w:jc w:val="both"/>
        <w:rPr>
          <w:sz w:val="26"/>
          <w:szCs w:val="26"/>
          <w:lang w:val="pl-PL"/>
        </w:rPr>
      </w:pPr>
      <w:r>
        <w:rPr>
          <w:rFonts w:ascii="Bookman Old Style" w:hAnsi="Bookman Old Style"/>
          <w:b/>
          <w:bCs/>
          <w:sz w:val="26"/>
          <w:szCs w:val="26"/>
          <w:lang w:val="pl-PL"/>
        </w:rPr>
        <w:t xml:space="preserve">Wprowadzenie </w:t>
      </w:r>
    </w:p>
    <w:p w14:paraId="07A72B1E"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WIĄZANKA, która towarzyszyła nam w ubiegłym roku, oscylująca wokół Jubileuszowego tematu </w:t>
      </w:r>
      <w:r>
        <w:rPr>
          <w:rFonts w:ascii="Bookman Old Style" w:hAnsi="Bookman Old Style"/>
          <w:b/>
          <w:bCs/>
          <w:i/>
          <w:iCs/>
          <w:sz w:val="24"/>
          <w:szCs w:val="24"/>
          <w:lang w:val="pl-PL"/>
        </w:rPr>
        <w:t>nadziei</w:t>
      </w:r>
      <w:r>
        <w:rPr>
          <w:rFonts w:ascii="Bookman Old Style" w:hAnsi="Bookman Old Style"/>
          <w:sz w:val="24"/>
          <w:szCs w:val="24"/>
          <w:lang w:val="pl-PL"/>
        </w:rPr>
        <w:t xml:space="preserve">, dała nam wszystkim możliwość spojrzenia na tajemnicę Chrystusa jako na źródło światła, które pomaga nam kontemplować Boże cuda w chwili obecnej. Przeżyliśmy momenty, które umocniły naszą wiarę w to, co Pan ma nam jeszcze do objawienia, postrzegając nadzieję jako siłę tego, co </w:t>
      </w:r>
      <w:r>
        <w:rPr>
          <w:rFonts w:ascii="Bookman Old Style" w:hAnsi="Bookman Old Style"/>
          <w:b/>
          <w:bCs/>
          <w:sz w:val="24"/>
          <w:szCs w:val="24"/>
          <w:lang w:val="pl-PL"/>
        </w:rPr>
        <w:t>„już”</w:t>
      </w:r>
      <w:r>
        <w:rPr>
          <w:rFonts w:ascii="Bookman Old Style" w:hAnsi="Bookman Old Style"/>
          <w:sz w:val="24"/>
          <w:szCs w:val="24"/>
          <w:lang w:val="pl-PL"/>
        </w:rPr>
        <w:t xml:space="preserve"> za nami i odwagę wobec tego, co </w:t>
      </w:r>
      <w:r>
        <w:rPr>
          <w:rFonts w:ascii="Bookman Old Style" w:hAnsi="Bookman Old Style"/>
          <w:b/>
          <w:bCs/>
          <w:sz w:val="24"/>
          <w:szCs w:val="24"/>
          <w:lang w:val="pl-PL"/>
        </w:rPr>
        <w:t xml:space="preserve">„jeszcze nie” </w:t>
      </w:r>
      <w:r>
        <w:rPr>
          <w:rFonts w:ascii="Bookman Old Style" w:hAnsi="Bookman Old Style"/>
          <w:sz w:val="24"/>
          <w:szCs w:val="24"/>
          <w:lang w:val="pl-PL"/>
        </w:rPr>
        <w:t xml:space="preserve">nastąpiło. Zastanawialiśmy się także, w jaki sposób ta siła nadziei pomagała Księdzu Bosko i wspierała go na jego drodze odkrywania i wprowadzania w życie planu Bożego. </w:t>
      </w:r>
    </w:p>
    <w:p w14:paraId="332DCF34"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150 lat temu nadzieja była „siłą napędową” duszpasterskiego serca Księdza Bosko, serca zdolnego do poprawnego odczytywania znaków czasu i rozumnego patrzenia na świat, bazującego na wierze w Boga. Obchody </w:t>
      </w:r>
      <w:r>
        <w:rPr>
          <w:rFonts w:ascii="Bookman Old Style" w:hAnsi="Bookman Old Style"/>
          <w:b/>
          <w:bCs/>
          <w:sz w:val="24"/>
          <w:szCs w:val="24"/>
          <w:lang w:val="pl-PL"/>
        </w:rPr>
        <w:t>150. rocznicy pierwszej salezjańskiej wyprawy misyjnej</w:t>
      </w:r>
      <w:r>
        <w:rPr>
          <w:rFonts w:ascii="Bookman Old Style" w:hAnsi="Bookman Old Style"/>
          <w:sz w:val="24"/>
          <w:szCs w:val="24"/>
          <w:lang w:val="pl-PL"/>
        </w:rPr>
        <w:t xml:space="preserve"> nie mają być </w:t>
      </w:r>
      <w:r>
        <w:rPr>
          <w:rFonts w:ascii="Bookman Old Style" w:hAnsi="Bookman Old Style"/>
          <w:sz w:val="24"/>
          <w:szCs w:val="24"/>
          <w:lang w:val="pl-PL"/>
        </w:rPr>
        <w:lastRenderedPageBreak/>
        <w:t>wydarzeniem ograniczonym tylko do pewnego okresu chronologicznego. Wspominając to historyczne wydarzenie, zastanawialiśmy się, w jaki sposób duch Boży znalazł w Księdzu Bosko otwarte i dyspozycyjne serce. Odpowiedź Księdza Bosko</w:t>
      </w:r>
      <w:bookmarkStart w:id="4" w:name="tw-target-text9"/>
      <w:bookmarkEnd w:id="4"/>
      <w:r>
        <w:rPr>
          <w:rFonts w:ascii="Bookman Old Style" w:hAnsi="Bookman Old Style"/>
          <w:sz w:val="24"/>
          <w:szCs w:val="24"/>
          <w:lang w:val="pl-PL"/>
        </w:rPr>
        <w:t xml:space="preserve"> była zdolna przezwyciężyć wąską i egocentryczną wizję życia.</w:t>
      </w:r>
    </w:p>
    <w:p w14:paraId="7F72C54B" w14:textId="6A36BB74"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  Ksiądz Bosko przebywał w Turynie, ale swoim sercem i umysłem zamieszkiwał cały świat. Jego nadzieja opierała się na pewności, że po rozeznaniu planu Bożego nie ma innej drogi niż podążanie za Jego wolą aż do końca. Zastanawiając się nad teologalną cnotą nadziei, która ożywiała jego życie, możemy dostrzec to, co odczuwali już jego pierwsi wychowankowie i do czego później sami się odniosą: Ksiądz Bosko jako człowiek wiary, Ksiądz Bosko jako wierzący, „Ks</w:t>
      </w:r>
      <w:r w:rsidR="002023D7">
        <w:rPr>
          <w:rFonts w:ascii="Bookman Old Style" w:hAnsi="Bookman Old Style"/>
          <w:sz w:val="24"/>
          <w:szCs w:val="24"/>
          <w:lang w:val="pl-PL"/>
        </w:rPr>
        <w:t>iądz</w:t>
      </w:r>
      <w:r>
        <w:rPr>
          <w:rFonts w:ascii="Bookman Old Style" w:hAnsi="Bookman Old Style"/>
          <w:sz w:val="24"/>
          <w:szCs w:val="24"/>
          <w:lang w:val="pl-PL"/>
        </w:rPr>
        <w:t xml:space="preserve"> Bosko w relacji z Bogiem”. </w:t>
      </w:r>
    </w:p>
    <w:p w14:paraId="7107D26B"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W tym roku chciałbym zaproponować jako myśl przewodnią Wiązanki temat </w:t>
      </w:r>
      <w:r>
        <w:rPr>
          <w:rFonts w:ascii="Bookman Old Style" w:hAnsi="Bookman Old Style"/>
          <w:b/>
          <w:bCs/>
          <w:i/>
          <w:iCs/>
          <w:sz w:val="24"/>
          <w:szCs w:val="24"/>
          <w:lang w:val="pl-PL"/>
        </w:rPr>
        <w:t>wiary</w:t>
      </w:r>
      <w:r>
        <w:rPr>
          <w:rFonts w:ascii="Bookman Old Style" w:hAnsi="Bookman Old Style"/>
          <w:sz w:val="24"/>
          <w:szCs w:val="24"/>
          <w:lang w:val="pl-PL"/>
        </w:rPr>
        <w:t xml:space="preserve">. Ten zaczął się odsłaniać stopniowo, ale i wyraźnie, z początkiem czerwca 2025 r., kiedy to różne Grupy Rodziny Salezjańskiej spotkały się w ramach Światowej Konsulty. Ich wspólna refleksja wskazała właśnie na temat wiary: nie tylko jako na naturalną kontynuację refleksji o nadziei, ale jako na jej „fundament”. Jeśli siła nadziei opiera się na wierze, życie prawdziwie pełne nadziei prowadzi do głębszej i bardziej autentycznej relacji wiary z Jezusem, Synem Bożym, który dla nas stał się człowiekiem i który nadal jest obecny wśród nas mocą Ducha. Będzie to więc jakby pielgrzymka w wierze całej Rodziny Salezjańskiej: odbywana razem, aby się odnowić, aby wspólnie żyć w świecie jako chrześcijanie, salezjanie. </w:t>
      </w:r>
    </w:p>
    <w:p w14:paraId="54203C98" w14:textId="06EEEE71"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W swojej pierwszej encyklice </w:t>
      </w:r>
      <w:r>
        <w:rPr>
          <w:rFonts w:ascii="Bookman Old Style" w:hAnsi="Bookman Old Style"/>
          <w:b/>
          <w:bCs/>
          <w:i/>
          <w:iCs/>
          <w:sz w:val="24"/>
          <w:szCs w:val="24"/>
          <w:lang w:val="pl-PL"/>
        </w:rPr>
        <w:t>Lumen fidei</w:t>
      </w:r>
      <w:r>
        <w:rPr>
          <w:rStyle w:val="Zakotwiczenieprzypisudolnego"/>
          <w:rFonts w:ascii="Bookman Old Style" w:hAnsi="Bookman Old Style"/>
          <w:b/>
          <w:bCs/>
          <w:i/>
          <w:iCs/>
          <w:sz w:val="24"/>
          <w:szCs w:val="24"/>
          <w:lang w:val="pl-PL"/>
        </w:rPr>
        <w:footnoteReference w:id="1"/>
      </w:r>
      <w:r>
        <w:rPr>
          <w:rFonts w:ascii="Bookman Old Style" w:hAnsi="Bookman Old Style"/>
          <w:sz w:val="24"/>
          <w:szCs w:val="24"/>
          <w:lang w:val="pl-PL"/>
        </w:rPr>
        <w:t xml:space="preserve"> Papież Franciszek przedstawia kilka bardzo trafnych spostrzeżeń w tym względzie. Przede wszystkim, w ramach ogólnego wprowadzenia do tematu wiary, Ojciec Święty zachęca nas do skorygowania naszego postrzegania: zachęca nas do spojrzenia na wiarę nie jako na coś odległego teologicznie, ale jako na </w:t>
      </w:r>
      <w:r>
        <w:rPr>
          <w:rFonts w:ascii="Bookman Old Style" w:hAnsi="Bookman Old Style"/>
          <w:b/>
          <w:bCs/>
          <w:sz w:val="24"/>
          <w:szCs w:val="24"/>
          <w:lang w:val="pl-PL"/>
        </w:rPr>
        <w:t>„światło, które należy odkryć”</w:t>
      </w:r>
      <w:r>
        <w:rPr>
          <w:rFonts w:ascii="Bookman Old Style" w:hAnsi="Bookman Old Style"/>
          <w:sz w:val="24"/>
          <w:szCs w:val="24"/>
          <w:lang w:val="pl-PL"/>
        </w:rPr>
        <w:t>. Wierzyć i żyć wiarą oznacza chcieć chodzić w światłości. Wiara jest zatem tym fundamentem, który posiadamy</w:t>
      </w:r>
      <w:r w:rsidR="00F3369C">
        <w:rPr>
          <w:rFonts w:ascii="Bookman Old Style" w:hAnsi="Bookman Old Style"/>
          <w:sz w:val="24"/>
          <w:szCs w:val="24"/>
          <w:lang w:val="pl-PL"/>
        </w:rPr>
        <w:t>,</w:t>
      </w:r>
      <w:r>
        <w:rPr>
          <w:rFonts w:ascii="Bookman Old Style" w:hAnsi="Bookman Old Style"/>
          <w:sz w:val="24"/>
          <w:szCs w:val="24"/>
          <w:lang w:val="pl-PL"/>
        </w:rPr>
        <w:t xml:space="preserve"> i tą drogą, którą podążamy, ponieważ naprawdę chcemy żyć w sposób piękny i mądry. Przyjęcie wiary wyraża głębokie pragnienie życia w świetle, a rezygnację z życia w ciemności, w pustce, w braku sensu. Papież Franciszek pisze dalej, że pragnąc realizować to wezwanie, chcemy </w:t>
      </w:r>
      <w:r>
        <w:rPr>
          <w:rFonts w:ascii="Bookman Old Style" w:hAnsi="Bookman Old Style"/>
          <w:b/>
          <w:bCs/>
          <w:sz w:val="24"/>
          <w:szCs w:val="24"/>
          <w:lang w:val="pl-PL"/>
        </w:rPr>
        <w:t>„odzyskać jej charakter światła”</w:t>
      </w:r>
      <w:r>
        <w:rPr>
          <w:rFonts w:ascii="Bookman Old Style" w:hAnsi="Bookman Old Style"/>
          <w:sz w:val="24"/>
          <w:szCs w:val="24"/>
          <w:lang w:val="pl-PL"/>
        </w:rPr>
        <w:t xml:space="preserve">, „bo kiedy gaśnie jej płomień, wszystkie inne światła tracą w końcu swój blask. Światło wiary ma bowiem szczególny charakter, ponieważ jest zdolne oświetlić </w:t>
      </w:r>
      <w:r>
        <w:rPr>
          <w:rFonts w:ascii="Bookman Old Style" w:hAnsi="Bookman Old Style"/>
          <w:i/>
          <w:sz w:val="24"/>
          <w:szCs w:val="24"/>
          <w:lang w:val="pl-PL"/>
        </w:rPr>
        <w:t>całe</w:t>
      </w:r>
      <w:r>
        <w:rPr>
          <w:rFonts w:ascii="Bookman Old Style" w:hAnsi="Bookman Old Style"/>
          <w:sz w:val="24"/>
          <w:szCs w:val="24"/>
          <w:lang w:val="pl-PL"/>
        </w:rPr>
        <w:t xml:space="preserve"> życie człowieka” (n. 4). </w:t>
      </w:r>
    </w:p>
    <w:p w14:paraId="73C17872" w14:textId="77777777" w:rsidR="00F00058" w:rsidRDefault="005D46F8">
      <w:pPr>
        <w:pStyle w:val="Tekstwstpniesformatowany"/>
        <w:ind w:firstLine="720"/>
        <w:rPr>
          <w:lang w:val="pl-PL"/>
        </w:rPr>
      </w:pPr>
      <w:bookmarkStart w:id="5" w:name="tw-target-text11"/>
      <w:bookmarkEnd w:id="5"/>
      <w:r>
        <w:rPr>
          <w:color w:val="000000"/>
          <w:u w:color="7F002A"/>
          <w:lang w:val="pl-PL"/>
        </w:rPr>
        <w:lastRenderedPageBreak/>
        <w:t>To pierwsze zaproszenie staje się dla nas wyzwaniem, gdy uświadomimy sobie, że naszą misją jest wychowywanie do wiary i w wierze.</w:t>
      </w:r>
    </w:p>
    <w:p w14:paraId="60369676"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u w:color="7F002A"/>
          <w:lang w:val="pl-PL"/>
        </w:rPr>
        <w:t xml:space="preserve">Pytanie, które od razu się nasuwa, jest bardzo oczywiste: jak możemy tego dokonać, skoro źródło światła w nas gaśnie? Jak zachować spokój, gdy zdajemy sobie sprawę, że zgaszenie światła w naszych sercach oznacza na dłuższą metę pozostawienie młodych ludzi i wszystkich, którym towarzyszymy, w najgłębszych ciemnościach? </w:t>
      </w:r>
    </w:p>
    <w:p w14:paraId="2937202F"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u w:color="7F002A"/>
          <w:lang w:val="pl-PL"/>
        </w:rPr>
        <w:t xml:space="preserve">Dodatkowo światło to posiada </w:t>
      </w:r>
      <w:r>
        <w:rPr>
          <w:rFonts w:ascii="Bookman Old Style" w:hAnsi="Bookman Old Style"/>
          <w:b/>
          <w:bCs/>
          <w:sz w:val="24"/>
          <w:szCs w:val="24"/>
          <w:u w:color="7F002A"/>
          <w:lang w:val="pl-PL"/>
        </w:rPr>
        <w:t>pewne cechy</w:t>
      </w:r>
      <w:r>
        <w:rPr>
          <w:rFonts w:ascii="Bookman Old Style" w:hAnsi="Bookman Old Style"/>
          <w:sz w:val="24"/>
          <w:szCs w:val="24"/>
          <w:u w:color="7F002A"/>
          <w:lang w:val="pl-PL"/>
        </w:rPr>
        <w:t xml:space="preserve">, o których warto wspomnieć. Są to cechy, które okazują się niezbędnym oparciem w ciężkich i trudnych chwilach na drodze wiary. </w:t>
      </w:r>
    </w:p>
    <w:p w14:paraId="42DA7375" w14:textId="0D4C0111" w:rsidR="00F00058" w:rsidRDefault="005D46F8">
      <w:pPr>
        <w:pStyle w:val="Tekstwstpniesformatowany"/>
        <w:ind w:firstLine="720"/>
        <w:rPr>
          <w:lang w:val="pl-PL"/>
        </w:rPr>
      </w:pPr>
      <w:bookmarkStart w:id="6" w:name="tw-target-text13"/>
      <w:bookmarkEnd w:id="6"/>
      <w:r>
        <w:rPr>
          <w:color w:val="000000"/>
          <w:u w:color="7F002A"/>
          <w:lang w:val="pl-PL"/>
        </w:rPr>
        <w:t>Przede wszystkim to światło wiary, ze względu na swoją moc, „</w:t>
      </w:r>
      <w:r>
        <w:rPr>
          <w:b/>
          <w:bCs/>
          <w:color w:val="000000"/>
          <w:u w:color="7F002A"/>
          <w:lang w:val="pl-PL"/>
        </w:rPr>
        <w:t>nie może pochodzić od nas samych</w:t>
      </w:r>
      <w:r>
        <w:rPr>
          <w:color w:val="000000"/>
          <w:u w:color="7F002A"/>
          <w:lang w:val="pl-PL"/>
        </w:rPr>
        <w:t>, musi pochodzić z bardziej pierwotnego źródła, musi ostatecznie pochodzić od Boga” (n. 4). Nie chodzi bowiem o ofiarowanie tego, co ludzkie, inteligentne i profesjonalne, ale o coś znacznie więcej. A zatem to światło nie jest nasze, lecz jest nam dane.</w:t>
      </w:r>
    </w:p>
    <w:p w14:paraId="518C14D0"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u w:color="7F002A"/>
          <w:lang w:val="pl-PL"/>
        </w:rPr>
        <w:t>Istnieje też drugi aspekt, będący owocem tej niezwykłej Bożej hojności, co Papież Franciszek przedstawia w sposób zarazem głęboki, jak i czuły: „</w:t>
      </w:r>
      <w:r>
        <w:rPr>
          <w:rFonts w:ascii="Bookman Old Style" w:hAnsi="Bookman Old Style"/>
          <w:b/>
          <w:bCs/>
          <w:sz w:val="24"/>
          <w:szCs w:val="24"/>
          <w:u w:color="7F002A"/>
          <w:lang w:val="pl-PL"/>
        </w:rPr>
        <w:t>Wiara rodzi się w spotkaniu z Bogiem żywym</w:t>
      </w:r>
      <w:r>
        <w:rPr>
          <w:rFonts w:ascii="Bookman Old Style" w:hAnsi="Bookman Old Style"/>
          <w:sz w:val="24"/>
          <w:szCs w:val="24"/>
          <w:u w:color="7F002A"/>
          <w:lang w:val="pl-PL"/>
        </w:rPr>
        <w:t>, który nas wzywa i ukazuje nam swoją miłość, miłość nas uprzedzającą, na której możemy się oprzeć, by trwać niezłomnie i budować życie”. Wiara nie jest produktem. Rodzi się nie tyle „</w:t>
      </w:r>
      <w:r>
        <w:rPr>
          <w:rFonts w:ascii="Bookman Old Style" w:hAnsi="Bookman Old Style"/>
          <w:b/>
          <w:bCs/>
          <w:sz w:val="24"/>
          <w:szCs w:val="24"/>
          <w:u w:color="7F002A"/>
          <w:lang w:val="pl-PL"/>
        </w:rPr>
        <w:t>ze</w:t>
      </w:r>
      <w:r>
        <w:rPr>
          <w:rFonts w:ascii="Bookman Old Style" w:hAnsi="Bookman Old Style"/>
          <w:sz w:val="24"/>
          <w:szCs w:val="24"/>
          <w:u w:color="7F002A"/>
          <w:lang w:val="pl-PL"/>
        </w:rPr>
        <w:t xml:space="preserve"> spotkania z Bogiem”, ile „</w:t>
      </w:r>
      <w:r>
        <w:rPr>
          <w:rFonts w:ascii="Bookman Old Style" w:hAnsi="Bookman Old Style"/>
          <w:b/>
          <w:bCs/>
          <w:sz w:val="24"/>
          <w:szCs w:val="24"/>
          <w:u w:color="7F002A"/>
          <w:lang w:val="pl-PL"/>
        </w:rPr>
        <w:t>w</w:t>
      </w:r>
      <w:r>
        <w:rPr>
          <w:rFonts w:ascii="Bookman Old Style" w:hAnsi="Bookman Old Style"/>
          <w:sz w:val="24"/>
          <w:szCs w:val="24"/>
          <w:u w:color="7F002A"/>
          <w:lang w:val="pl-PL"/>
        </w:rPr>
        <w:t xml:space="preserve"> spotkaniu z Bogiem”. Spotkaniu, które należy przeżyć jako wyraz pełnej wolności i jako nieustanne źródło dostarczające nam swojego światła. </w:t>
      </w:r>
    </w:p>
    <w:p w14:paraId="06074A14" w14:textId="77777777" w:rsidR="00F00058" w:rsidRDefault="005D46F8">
      <w:pPr>
        <w:pStyle w:val="Tekstwstpniesformatowany"/>
        <w:ind w:firstLine="720"/>
        <w:rPr>
          <w:lang w:val="pl-PL"/>
        </w:rPr>
      </w:pPr>
      <w:bookmarkStart w:id="7" w:name="tw-target-text15"/>
      <w:bookmarkEnd w:id="7"/>
      <w:r>
        <w:rPr>
          <w:color w:val="000000"/>
          <w:lang w:val="pl-PL"/>
        </w:rPr>
        <w:t xml:space="preserve">To krótkie wprowadzenie już pozwala nam umieścić temat wiary w kontekście </w:t>
      </w:r>
      <w:r>
        <w:rPr>
          <w:b/>
          <w:bCs/>
          <w:color w:val="000000"/>
          <w:lang w:val="pl-PL"/>
        </w:rPr>
        <w:t>dynamiki relacji</w:t>
      </w:r>
      <w:r>
        <w:rPr>
          <w:color w:val="000000"/>
          <w:lang w:val="pl-PL"/>
        </w:rPr>
        <w:t xml:space="preserve">. Jest to dynamika typowa dla naszego charyzmatu salezjańskiego. Doświadczenie wiary w spotkaniu z Jezusem, Synem Bożym, stanowi tutaj kręgosłup naszych działań możliwych dzięki mocy Jego Ducha. Za sprawę tej trynitarnej siły jesteśmy pierwszymi beneficjentami tego daru, który nadaje kształt i znaczenie wszystkiemu, czym jesteśmy, a w konsekwencji wszystkiemu, co robimy i proponujemy dla zbawienia młodych ludzi. </w:t>
      </w:r>
    </w:p>
    <w:p w14:paraId="60B1A4ED" w14:textId="77777777" w:rsidR="00F00058" w:rsidRDefault="00F00058">
      <w:pPr>
        <w:pStyle w:val="p1"/>
        <w:snapToGrid w:val="0"/>
        <w:spacing w:after="160" w:line="276" w:lineRule="auto"/>
        <w:ind w:firstLine="720"/>
        <w:jc w:val="both"/>
        <w:rPr>
          <w:b/>
          <w:bCs/>
          <w:sz w:val="24"/>
          <w:szCs w:val="24"/>
          <w:lang w:val="pl-PL"/>
        </w:rPr>
      </w:pPr>
    </w:p>
    <w:p w14:paraId="1A10F2C3" w14:textId="77777777" w:rsidR="00F00058" w:rsidRDefault="005D46F8">
      <w:pPr>
        <w:jc w:val="center"/>
        <w:rPr>
          <w:sz w:val="26"/>
          <w:szCs w:val="26"/>
          <w:lang w:val="pl-PL"/>
        </w:rPr>
      </w:pPr>
      <w:r>
        <w:rPr>
          <w:rFonts w:cs="Times New Roman"/>
          <w:b/>
          <w:bCs/>
          <w:color w:val="000000"/>
          <w:sz w:val="26"/>
          <w:szCs w:val="26"/>
          <w:lang w:val="pl-PL"/>
        </w:rPr>
        <w:t>“ZRÓBCIE WSZYSTKO, COKOLWIEK WAM POWIE”</w:t>
      </w:r>
    </w:p>
    <w:p w14:paraId="173DF471" w14:textId="77777777" w:rsidR="00F00058" w:rsidRDefault="005D46F8">
      <w:pPr>
        <w:jc w:val="center"/>
        <w:rPr>
          <w:sz w:val="26"/>
          <w:szCs w:val="26"/>
          <w:lang w:val="pl-PL"/>
        </w:rPr>
      </w:pPr>
      <w:r>
        <w:rPr>
          <w:rFonts w:cs="Times New Roman"/>
          <w:b/>
          <w:bCs/>
          <w:i/>
          <w:iCs/>
          <w:color w:val="000000"/>
          <w:sz w:val="26"/>
          <w:szCs w:val="26"/>
          <w:lang w:val="pl-PL"/>
        </w:rPr>
        <w:t>Wierzymy, służymy w wolności</w:t>
      </w:r>
    </w:p>
    <w:p w14:paraId="3ED73F1C" w14:textId="181C5A00" w:rsidR="00F00058" w:rsidRDefault="005D46F8">
      <w:pPr>
        <w:pStyle w:val="Tekstwstpniesformatowany"/>
        <w:ind w:firstLine="720"/>
        <w:rPr>
          <w:lang w:val="pl-PL"/>
        </w:rPr>
      </w:pPr>
      <w:bookmarkStart w:id="8" w:name="tw-target-text14"/>
      <w:bookmarkEnd w:id="8"/>
      <w:r>
        <w:rPr>
          <w:color w:val="000000"/>
          <w:lang w:val="pl-PL"/>
        </w:rPr>
        <w:t>Niech w tym roku prowadzą nas słowa z Ewangelii św. Jana, wypowiedziane przez Maryję na samym początku zaproponowanego fragmentu. W czasie</w:t>
      </w:r>
      <w:bookmarkStart w:id="9" w:name="__DdeLink__1081_1195601424"/>
      <w:r>
        <w:rPr>
          <w:color w:val="000000"/>
          <w:lang w:val="pl-PL"/>
        </w:rPr>
        <w:t xml:space="preserve"> wesela, które powinno być pięknym świętem, pojawia się pewna trudność: brakuje wina. Nie chcąc dopuścić, by to święto przerodziło </w:t>
      </w:r>
      <w:r>
        <w:rPr>
          <w:color w:val="000000"/>
          <w:lang w:val="pl-PL"/>
        </w:rPr>
        <w:lastRenderedPageBreak/>
        <w:t xml:space="preserve">się w porażkę, Maryja reaguje, a to </w:t>
      </w:r>
      <w:r w:rsidR="00F3369C">
        <w:rPr>
          <w:color w:val="000000"/>
          <w:lang w:val="pl-PL"/>
        </w:rPr>
        <w:t>J</w:t>
      </w:r>
      <w:r>
        <w:rPr>
          <w:color w:val="000000"/>
          <w:lang w:val="pl-PL"/>
        </w:rPr>
        <w:t xml:space="preserve">ej zachowanie wypływa z głębi </w:t>
      </w:r>
      <w:r w:rsidR="00F3369C">
        <w:rPr>
          <w:color w:val="000000"/>
          <w:lang w:val="pl-PL"/>
        </w:rPr>
        <w:t>J</w:t>
      </w:r>
      <w:r>
        <w:rPr>
          <w:color w:val="000000"/>
          <w:lang w:val="pl-PL"/>
        </w:rPr>
        <w:t>ej serca: trzeba działać. A to, co najzwyczajniej robi, to mówi Jezusowi, jak jest.</w:t>
      </w:r>
      <w:bookmarkEnd w:id="9"/>
      <w:r>
        <w:rPr>
          <w:color w:val="000000"/>
          <w:lang w:val="pl-PL"/>
        </w:rPr>
        <w:t xml:space="preserve"> Ale </w:t>
      </w:r>
      <w:r w:rsidR="00EC3CF9">
        <w:rPr>
          <w:color w:val="000000"/>
          <w:lang w:val="pl-PL"/>
        </w:rPr>
        <w:t>J</w:t>
      </w:r>
      <w:r>
        <w:rPr>
          <w:color w:val="000000"/>
          <w:lang w:val="pl-PL"/>
        </w:rPr>
        <w:t>ego godzina, godzina Jezusa, jeszcze nie nadeszła. Maryja, troskliwa matka, z wielką pogodą ducha prosi jedynie sługi, by zechcieli wsłuchać się w to, co Jezus im powie w „</w:t>
      </w:r>
      <w:r w:rsidR="00EC3CF9">
        <w:rPr>
          <w:color w:val="000000"/>
          <w:lang w:val="pl-PL"/>
        </w:rPr>
        <w:t>J</w:t>
      </w:r>
      <w:r>
        <w:rPr>
          <w:color w:val="000000"/>
          <w:lang w:val="pl-PL"/>
        </w:rPr>
        <w:t xml:space="preserve">ego godzinie”. </w:t>
      </w:r>
    </w:p>
    <w:p w14:paraId="629CE784"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W tym roku proponuję, abyście przyjęli tę prośbę Maryi z tą samą postawą dyspozycyjności i wolności, jaką widzimy u tych sług. Również my, członkowie różnych Grup Rodziny Salezjańskiej, musimy pamiętać o prawdzie związanej z naszym wyborem i tożsamością: jesteśmy sługami, tylko sługami. I Maryja mówi także dzisiaj do nas: „Zróbcie wszystko, cokolwiek wam powie”. Cokolwiek Jezus nam powie, musimy po prostu przyjąć, przyswoić i żyć tym, czyniąc to bez „jeśli” i „ale”. </w:t>
      </w:r>
    </w:p>
    <w:p w14:paraId="386AA4B2" w14:textId="67A4AC53"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Pozwólmy, </w:t>
      </w:r>
      <w:r w:rsidR="00EC3CF9">
        <w:rPr>
          <w:rFonts w:ascii="Bookman Old Style" w:hAnsi="Bookman Old Style"/>
          <w:sz w:val="24"/>
          <w:szCs w:val="24"/>
          <w:lang w:val="pl-PL"/>
        </w:rPr>
        <w:t>D</w:t>
      </w:r>
      <w:r>
        <w:rPr>
          <w:rFonts w:ascii="Bookman Old Style" w:hAnsi="Bookman Old Style"/>
          <w:sz w:val="24"/>
          <w:szCs w:val="24"/>
          <w:lang w:val="pl-PL"/>
        </w:rPr>
        <w:t xml:space="preserve">rodzy </w:t>
      </w:r>
      <w:r w:rsidR="00EC3CF9">
        <w:rPr>
          <w:rFonts w:ascii="Bookman Old Style" w:hAnsi="Bookman Old Style"/>
          <w:sz w:val="24"/>
          <w:szCs w:val="24"/>
          <w:lang w:val="pl-PL"/>
        </w:rPr>
        <w:t>B</w:t>
      </w:r>
      <w:r>
        <w:rPr>
          <w:rFonts w:ascii="Bookman Old Style" w:hAnsi="Bookman Old Style"/>
          <w:sz w:val="24"/>
          <w:szCs w:val="24"/>
          <w:lang w:val="pl-PL"/>
        </w:rPr>
        <w:t xml:space="preserve">racia i </w:t>
      </w:r>
      <w:r w:rsidR="00EC3CF9">
        <w:rPr>
          <w:rFonts w:ascii="Bookman Old Style" w:hAnsi="Bookman Old Style"/>
          <w:sz w:val="24"/>
          <w:szCs w:val="24"/>
          <w:lang w:val="pl-PL"/>
        </w:rPr>
        <w:t>S</w:t>
      </w:r>
      <w:r>
        <w:rPr>
          <w:rFonts w:ascii="Bookman Old Style" w:hAnsi="Bookman Old Style"/>
          <w:sz w:val="24"/>
          <w:szCs w:val="24"/>
          <w:lang w:val="pl-PL"/>
        </w:rPr>
        <w:t xml:space="preserve">iostry, po tym zeszłorocznym doświadczeniu siły nadziei, tej „nadziei, która nie zawodzi”, aby słowa Maryi dotarły do naszych serc, kierując nasze spojrzenie i wytężając nasz słuch na słowa Jezusa, na to, co nam powie, czyniąc to w świadomości i radości bycia sługami. </w:t>
      </w:r>
    </w:p>
    <w:p w14:paraId="6E3D1029" w14:textId="77777777" w:rsidR="00F00058" w:rsidRDefault="005D46F8">
      <w:pPr>
        <w:pStyle w:val="p1"/>
        <w:snapToGrid w:val="0"/>
        <w:spacing w:after="160" w:line="276" w:lineRule="auto"/>
        <w:ind w:firstLine="720"/>
        <w:jc w:val="both"/>
        <w:rPr>
          <w:sz w:val="24"/>
          <w:szCs w:val="24"/>
          <w:lang w:val="pl-PL"/>
        </w:rPr>
      </w:pPr>
      <w:r>
        <w:rPr>
          <w:rFonts w:ascii="Bookman Old Style" w:hAnsi="Bookman Old Style"/>
          <w:sz w:val="24"/>
          <w:szCs w:val="24"/>
          <w:lang w:val="pl-PL"/>
        </w:rPr>
        <w:t xml:space="preserve">Chcemy, aby ta sama wiara była dla nas wsparciem, gdy będziemy wypełniać stągwie wodą aż po brzegi, aby następnie wnieść wodę przemienioną w wino do codziennej rzeczywistości, w której żyjemy i którą dzielimy ze wszystkimi. Ponieważ wielu z nas znajduje się w samym środku sytuacji trudnych i miejsc krytycznych, zdajemy sobie sprawę ze słabości naszej wiary, czasem wręcz jej braku, z dramatycznymi konsekwencjami, jakie to niesie, gdy nie ma tego dzielenia się z innymi „winem” dobroci, empatii i miłości. </w:t>
      </w:r>
    </w:p>
    <w:p w14:paraId="37A1EA62" w14:textId="77777777" w:rsidR="00F00058" w:rsidRDefault="005D46F8">
      <w:pPr>
        <w:pStyle w:val="p1"/>
        <w:snapToGrid w:val="0"/>
        <w:spacing w:after="160" w:line="276" w:lineRule="auto"/>
        <w:ind w:left="720"/>
        <w:jc w:val="both"/>
        <w:rPr>
          <w:rFonts w:ascii="Bookman Old Style" w:hAnsi="Bookman Old Style"/>
          <w:sz w:val="36"/>
          <w:szCs w:val="36"/>
          <w:lang w:val="pl-PL"/>
        </w:rPr>
      </w:pPr>
      <w:r>
        <w:rPr>
          <w:rFonts w:ascii="Bookman Old Style" w:hAnsi="Bookman Old Style"/>
          <w:b/>
          <w:bCs/>
          <w:i/>
          <w:iCs/>
          <w:sz w:val="24"/>
          <w:szCs w:val="24"/>
          <w:lang w:val="pl-PL"/>
        </w:rPr>
        <w:t>Ewangelia wg św. Jana 2,1-11</w:t>
      </w:r>
    </w:p>
    <w:p w14:paraId="59A9843F" w14:textId="77777777" w:rsidR="00F00058" w:rsidRDefault="005D46F8">
      <w:pPr>
        <w:ind w:left="720"/>
        <w:rPr>
          <w:i/>
          <w:iCs/>
          <w:lang w:val="pl-PL"/>
        </w:rPr>
      </w:pPr>
      <w:r>
        <w:rPr>
          <w:rFonts w:cs="Times New Roman"/>
          <w:i/>
          <w:iCs/>
          <w:color w:val="000000"/>
          <w:position w:val="10"/>
          <w:lang w:val="pl-PL"/>
        </w:rPr>
        <w:t>1</w:t>
      </w:r>
      <w:r>
        <w:rPr>
          <w:rFonts w:cs="Times New Roman"/>
          <w:i/>
          <w:iCs/>
          <w:color w:val="000000"/>
          <w:lang w:val="pl-PL"/>
        </w:rPr>
        <w:t>Trzeciego dnia odbywało się wesele w Kanie Galilejskiej i była tam Matka Jezusa.</w:t>
      </w:r>
      <w:r>
        <w:rPr>
          <w:rFonts w:cs="Times New Roman"/>
          <w:i/>
          <w:iCs/>
          <w:color w:val="000000"/>
          <w:position w:val="10"/>
          <w:lang w:val="pl-PL"/>
        </w:rPr>
        <w:t xml:space="preserve"> 2</w:t>
      </w:r>
      <w:r>
        <w:rPr>
          <w:rFonts w:cs="Times New Roman"/>
          <w:i/>
          <w:iCs/>
          <w:color w:val="000000"/>
          <w:lang w:val="pl-PL"/>
        </w:rPr>
        <w:t>Zaproszono na to wesele także Jezusa i Jego uczniów.</w:t>
      </w:r>
      <w:r>
        <w:rPr>
          <w:rFonts w:cs="Times New Roman"/>
          <w:i/>
          <w:iCs/>
          <w:color w:val="000000"/>
          <w:position w:val="10"/>
          <w:lang w:val="pl-PL"/>
        </w:rPr>
        <w:t xml:space="preserve"> 3</w:t>
      </w:r>
      <w:r>
        <w:rPr>
          <w:rFonts w:cs="Times New Roman"/>
          <w:i/>
          <w:iCs/>
          <w:color w:val="000000"/>
          <w:lang w:val="pl-PL"/>
        </w:rPr>
        <w:t>A kiedy zabrakło wina, Matka Jezusa mówi do Niego: «Nie mają już wina».</w:t>
      </w:r>
      <w:r>
        <w:rPr>
          <w:rFonts w:cs="Times New Roman"/>
          <w:i/>
          <w:iCs/>
          <w:color w:val="000000"/>
          <w:position w:val="10"/>
          <w:lang w:val="pl-PL"/>
        </w:rPr>
        <w:t xml:space="preserve"> 4</w:t>
      </w:r>
      <w:r>
        <w:rPr>
          <w:rFonts w:cs="Times New Roman"/>
          <w:i/>
          <w:iCs/>
          <w:color w:val="000000"/>
          <w:lang w:val="pl-PL"/>
        </w:rPr>
        <w:t xml:space="preserve">Jezus Jej odpowiedział: «Czyż to moja lub Twoja sprawa, Niewiasto? Czyż jeszcze nie nadeszła godzina moja?» </w:t>
      </w:r>
      <w:r>
        <w:rPr>
          <w:rFonts w:cs="Times New Roman"/>
          <w:i/>
          <w:iCs/>
          <w:color w:val="000000"/>
          <w:position w:val="10"/>
          <w:lang w:val="pl-PL"/>
        </w:rPr>
        <w:t>5</w:t>
      </w:r>
      <w:r>
        <w:rPr>
          <w:rFonts w:cs="Times New Roman"/>
          <w:i/>
          <w:iCs/>
          <w:color w:val="000000"/>
          <w:lang w:val="pl-PL"/>
        </w:rPr>
        <w:t>Wtedy Matka Jego powiedziała do sług: «Zróbcie wszystko, cokolwiek wam powie».</w:t>
      </w:r>
      <w:r>
        <w:rPr>
          <w:rFonts w:cs="Times New Roman"/>
          <w:i/>
          <w:iCs/>
          <w:color w:val="000000"/>
          <w:position w:val="10"/>
          <w:lang w:val="pl-PL"/>
        </w:rPr>
        <w:t xml:space="preserve"> </w:t>
      </w:r>
    </w:p>
    <w:p w14:paraId="57434C23" w14:textId="77777777" w:rsidR="00F00058" w:rsidRDefault="005D46F8">
      <w:pPr>
        <w:ind w:left="720"/>
        <w:rPr>
          <w:lang w:val="pl-PL"/>
        </w:rPr>
      </w:pPr>
      <w:r>
        <w:rPr>
          <w:rFonts w:cs="Times New Roman"/>
          <w:i/>
          <w:iCs/>
          <w:color w:val="000000"/>
          <w:position w:val="10"/>
          <w:lang w:val="pl-PL"/>
        </w:rPr>
        <w:t>6</w:t>
      </w:r>
      <w:r>
        <w:rPr>
          <w:rFonts w:cs="Times New Roman"/>
          <w:i/>
          <w:iCs/>
          <w:color w:val="000000"/>
          <w:lang w:val="pl-PL"/>
        </w:rPr>
        <w:t>Stało zaś tam sześć stągwi kamiennych przeznaczonych do żydowskich oczyszczeń, z których każda mogła pomieścić dwie lub trzy miary.</w:t>
      </w:r>
      <w:r>
        <w:rPr>
          <w:rFonts w:cs="Times New Roman"/>
          <w:i/>
          <w:iCs/>
          <w:color w:val="000000"/>
          <w:position w:val="10"/>
          <w:lang w:val="pl-PL"/>
        </w:rPr>
        <w:t xml:space="preserve"> 7</w:t>
      </w:r>
      <w:r>
        <w:rPr>
          <w:rFonts w:cs="Times New Roman"/>
          <w:i/>
          <w:iCs/>
          <w:color w:val="000000"/>
          <w:lang w:val="pl-PL"/>
        </w:rPr>
        <w:t>Rzekł do nich Jezus: «Napełnijcie stągwie wodą!» I napełnili je aż po brzegi.</w:t>
      </w:r>
      <w:r>
        <w:rPr>
          <w:rFonts w:cs="Times New Roman"/>
          <w:i/>
          <w:iCs/>
          <w:color w:val="000000"/>
          <w:position w:val="10"/>
          <w:lang w:val="pl-PL"/>
        </w:rPr>
        <w:t xml:space="preserve"> 8</w:t>
      </w:r>
      <w:r>
        <w:rPr>
          <w:rFonts w:cs="Times New Roman"/>
          <w:i/>
          <w:iCs/>
          <w:color w:val="000000"/>
          <w:lang w:val="pl-PL"/>
        </w:rPr>
        <w:t>Potem do nich powiedział: «Zaczerpnijcie teraz i zanieście staroście weselnemu!» Oni zaś zanieśli.</w:t>
      </w:r>
      <w:r>
        <w:rPr>
          <w:rFonts w:cs="Times New Roman"/>
          <w:i/>
          <w:iCs/>
          <w:color w:val="000000"/>
          <w:position w:val="10"/>
          <w:lang w:val="pl-PL"/>
        </w:rPr>
        <w:t xml:space="preserve"> 9</w:t>
      </w:r>
      <w:r>
        <w:rPr>
          <w:rFonts w:cs="Times New Roman"/>
          <w:i/>
          <w:iCs/>
          <w:color w:val="000000"/>
          <w:lang w:val="pl-PL"/>
        </w:rPr>
        <w:t xml:space="preserve">A gdy starosta weselny </w:t>
      </w:r>
      <w:r>
        <w:rPr>
          <w:rFonts w:cs="Times New Roman"/>
          <w:i/>
          <w:iCs/>
          <w:color w:val="000000"/>
          <w:lang w:val="pl-PL"/>
        </w:rPr>
        <w:lastRenderedPageBreak/>
        <w:t>skosztował wody, która stała się winem - nie wiedział bowiem, skąd ono pochodzi, ale słudzy, którzy czerpali wodę, wiedzieli - przywołał pana młodego</w:t>
      </w:r>
      <w:r>
        <w:rPr>
          <w:rFonts w:cs="Times New Roman"/>
          <w:i/>
          <w:iCs/>
          <w:color w:val="000000"/>
          <w:position w:val="10"/>
          <w:lang w:val="pl-PL"/>
        </w:rPr>
        <w:t xml:space="preserve"> 10</w:t>
      </w:r>
      <w:r>
        <w:rPr>
          <w:rFonts w:cs="Times New Roman"/>
          <w:i/>
          <w:iCs/>
          <w:color w:val="000000"/>
          <w:lang w:val="pl-PL"/>
        </w:rPr>
        <w:t>i powiedział do niego: «Każdy człowiek stawia najpierw dobre wino, a gdy się napiją, wówczas gorsze. Ty zachowałeś dobre wino aż do tej pory».</w:t>
      </w:r>
      <w:r>
        <w:rPr>
          <w:rFonts w:cs="Times New Roman"/>
          <w:i/>
          <w:iCs/>
          <w:color w:val="000000"/>
          <w:position w:val="10"/>
          <w:lang w:val="pl-PL"/>
        </w:rPr>
        <w:t xml:space="preserve"> </w:t>
      </w:r>
    </w:p>
    <w:p w14:paraId="4BCCC018" w14:textId="77777777" w:rsidR="00F00058" w:rsidRDefault="005D46F8">
      <w:pPr>
        <w:ind w:left="720"/>
        <w:rPr>
          <w:lang w:val="pl-PL"/>
        </w:rPr>
      </w:pPr>
      <w:r>
        <w:rPr>
          <w:rFonts w:cs="Times New Roman"/>
          <w:i/>
          <w:iCs/>
          <w:color w:val="000000"/>
          <w:position w:val="10"/>
          <w:lang w:val="pl-PL"/>
        </w:rPr>
        <w:t>11</w:t>
      </w:r>
      <w:r>
        <w:rPr>
          <w:rFonts w:cs="Times New Roman"/>
          <w:i/>
          <w:iCs/>
          <w:color w:val="000000"/>
          <w:lang w:val="pl-PL"/>
        </w:rPr>
        <w:t xml:space="preserve">Taki to początek znaków uczynił Jezus w Kanie Galilejskiej. Objawił swoją chwałę i uwierzyli w Niego Jego uczniowie. </w:t>
      </w:r>
    </w:p>
    <w:p w14:paraId="08F22958" w14:textId="77777777" w:rsidR="00F00058" w:rsidRDefault="005D46F8">
      <w:pPr>
        <w:ind w:firstLine="720"/>
        <w:rPr>
          <w:lang w:val="pl-PL"/>
        </w:rPr>
      </w:pPr>
      <w:r>
        <w:rPr>
          <w:rFonts w:cs="Times New Roman"/>
          <w:color w:val="000000"/>
          <w:lang w:val="pl-PL"/>
        </w:rPr>
        <w:t xml:space="preserve">Przejdźmy teraz do tej części przytoczonego fragmentu, który stanowi inspirację dla tematu WIĄZANKI, zastanawiając się nad pierwszym „znakiem”, jakiego Jezus dokonał w Kanie Galilejskiej, zgodnie z tym, co opisuje św. Jan (2,1-11). </w:t>
      </w:r>
    </w:p>
    <w:p w14:paraId="4D28D987" w14:textId="77777777" w:rsidR="00F00058" w:rsidRDefault="005D46F8">
      <w:pPr>
        <w:spacing w:after="240"/>
        <w:ind w:firstLine="720"/>
        <w:rPr>
          <w:lang w:val="pl-PL"/>
        </w:rPr>
      </w:pPr>
      <w:r>
        <w:rPr>
          <w:rFonts w:cs="Times New Roman"/>
          <w:b/>
          <w:bCs/>
          <w:color w:val="000000"/>
          <w:lang w:val="pl-PL"/>
        </w:rPr>
        <w:t xml:space="preserve">Trzy krótkie refleksje </w:t>
      </w:r>
      <w:r>
        <w:rPr>
          <w:rFonts w:cs="Times New Roman"/>
          <w:color w:val="000000"/>
          <w:lang w:val="pl-PL"/>
        </w:rPr>
        <w:t>wprowadzające, które chcę tutaj zaproponować, dostarczą nam „hermeneutycznego” klucza, który czyni ten fragment znaczącym dla naszego osobistego i wspólnotowego doświadczenia.</w:t>
      </w:r>
    </w:p>
    <w:p w14:paraId="332DF19A" w14:textId="77777777" w:rsidR="00F00058" w:rsidRDefault="005D46F8">
      <w:pPr>
        <w:ind w:firstLine="720"/>
        <w:rPr>
          <w:lang w:val="pl-PL"/>
        </w:rPr>
      </w:pPr>
      <w:r>
        <w:rPr>
          <w:rFonts w:cs="Times New Roman"/>
          <w:b/>
          <w:bCs/>
          <w:color w:val="000000"/>
          <w:lang w:val="pl-PL"/>
        </w:rPr>
        <w:t>a)</w:t>
      </w:r>
      <w:r>
        <w:rPr>
          <w:rFonts w:cs="Times New Roman"/>
          <w:color w:val="000000"/>
          <w:lang w:val="pl-PL"/>
        </w:rPr>
        <w:t xml:space="preserve"> </w:t>
      </w:r>
      <w:r>
        <w:rPr>
          <w:rFonts w:cs="Times New Roman"/>
          <w:b/>
          <w:bCs/>
          <w:color w:val="000000"/>
          <w:lang w:val="pl-PL"/>
        </w:rPr>
        <w:t xml:space="preserve">Pierwszy znak Jezusa jest „bramą wejściową” </w:t>
      </w:r>
    </w:p>
    <w:p w14:paraId="049A6775" w14:textId="77777777" w:rsidR="00F00058" w:rsidRDefault="005D46F8">
      <w:pPr>
        <w:ind w:left="142" w:firstLine="578"/>
        <w:rPr>
          <w:lang w:val="pl-PL"/>
        </w:rPr>
      </w:pPr>
      <w:r>
        <w:rPr>
          <w:rFonts w:cs="Times New Roman"/>
          <w:color w:val="000000"/>
          <w:lang w:val="pl-PL"/>
        </w:rPr>
        <w:t>Podczas jednej ze swoich audiencji Papież Franciszek skomentował ten fragment w bardzo konkretny sposób. Mówi, że pierwszy znak Jezusa to rodzaj „</w:t>
      </w:r>
      <w:r>
        <w:rPr>
          <w:rFonts w:cs="Times New Roman"/>
          <w:i/>
          <w:iCs/>
          <w:color w:val="000000"/>
          <w:lang w:val="pl-PL"/>
        </w:rPr>
        <w:t>bramy wejściowej</w:t>
      </w:r>
      <w:r>
        <w:rPr>
          <w:rFonts w:cs="Times New Roman"/>
          <w:color w:val="000000"/>
          <w:lang w:val="pl-PL"/>
        </w:rPr>
        <w:t>, na której wyryte są słowa i wyrażenia, rzucające światło na całą tajemnicę Chrystusa i otwierające serca uczniów na wiarę”</w:t>
      </w:r>
      <w:r>
        <w:rPr>
          <w:rStyle w:val="Zakotwiczenieprzypisudolnego"/>
          <w:rFonts w:cs="Times New Roman"/>
          <w:color w:val="000000"/>
          <w:lang w:val="pl-PL"/>
        </w:rPr>
        <w:footnoteReference w:id="2"/>
      </w:r>
      <w:r>
        <w:rPr>
          <w:rFonts w:cs="Times New Roman"/>
          <w:color w:val="000000"/>
          <w:lang w:val="pl-PL"/>
        </w:rPr>
        <w:t xml:space="preserve">. Pierwszy znak Jezusa nie jest spektaklem, który należy podziwiać, ale raczej zaproszeniem skierowanym do serca każdego wierzącego. Mamy w nim odniesienie do tych postaw, które wyrażają przyjęcie propozycji wiary w Niego, jak to zostało stwierdzone na końcu fragmentu: „Uwierzyli w Niego Jego uczniowie” (w. 11). Ten pierwszy znak w Kanie ukazuje bezpośrednio samą istotę przesłania Jezusa: zachęca nas, abyśmy polegali w naszym życiu na Jego Słowie. „Kana” to dla nas dzisiaj dom, w którym mieszkamy, praca, którą wykonujemy, grupa młodych ludzi, nauczycieli i rodziców, którym towarzyszymy. Jesteśmy sługami i uczniami w różnych konkretnych i codziennych sytuacjach. </w:t>
      </w:r>
    </w:p>
    <w:p w14:paraId="327FA40F" w14:textId="55C8F68F" w:rsidR="00F00058" w:rsidRDefault="005D46F8">
      <w:pPr>
        <w:spacing w:after="240"/>
        <w:ind w:firstLine="720"/>
        <w:rPr>
          <w:lang w:val="pl-PL"/>
        </w:rPr>
      </w:pPr>
      <w:r>
        <w:rPr>
          <w:rFonts w:cs="Times New Roman"/>
          <w:color w:val="000000"/>
          <w:lang w:val="pl-PL"/>
        </w:rPr>
        <w:t xml:space="preserve">I także dzisiaj, podobnie jak w Kanie, rola Maryi jest tutaj fundamentalna i kluczowa. To Ona, idąc z nami, zaprasza nas do zrobienia kroku wiary, wiary przyjętej w wolności, abyśmy byli autentycznymi sługami. I tego samego rodzaju doświadczenie, bazujące na </w:t>
      </w:r>
      <w:r>
        <w:rPr>
          <w:rFonts w:cs="Times New Roman"/>
          <w:i/>
          <w:iCs/>
          <w:color w:val="000000"/>
          <w:lang w:val="pl-PL"/>
        </w:rPr>
        <w:t>wierze, wolności i służbie</w:t>
      </w:r>
      <w:r>
        <w:rPr>
          <w:rFonts w:cs="Times New Roman"/>
          <w:color w:val="000000"/>
          <w:lang w:val="pl-PL"/>
        </w:rPr>
        <w:t>,</w:t>
      </w:r>
      <w:r>
        <w:rPr>
          <w:rFonts w:cs="Times New Roman"/>
          <w:i/>
          <w:iCs/>
          <w:color w:val="000000"/>
          <w:lang w:val="pl-PL"/>
        </w:rPr>
        <w:t xml:space="preserve"> </w:t>
      </w:r>
      <w:r>
        <w:rPr>
          <w:rFonts w:cs="Times New Roman"/>
          <w:color w:val="000000"/>
          <w:lang w:val="pl-PL"/>
        </w:rPr>
        <w:t>było udziałem</w:t>
      </w:r>
      <w:r>
        <w:rPr>
          <w:rFonts w:cs="Times New Roman"/>
          <w:i/>
          <w:iCs/>
          <w:color w:val="000000"/>
          <w:lang w:val="pl-PL"/>
        </w:rPr>
        <w:t xml:space="preserve"> </w:t>
      </w:r>
      <w:r>
        <w:rPr>
          <w:rFonts w:cs="Times New Roman"/>
          <w:color w:val="000000"/>
          <w:lang w:val="pl-PL"/>
        </w:rPr>
        <w:t xml:space="preserve">Księdza Bosko przez całe jego życie. Ten, począwszy od snu, jaki miał w dziewiątym roku życia, rozpoznaje w Maryi Matkę i Nauczycielkę </w:t>
      </w:r>
      <w:r>
        <w:rPr>
          <w:rFonts w:cs="Times New Roman"/>
          <w:color w:val="000000"/>
          <w:lang w:val="pl-PL"/>
        </w:rPr>
        <w:lastRenderedPageBreak/>
        <w:t xml:space="preserve">wspierającą go w wierze, dodającą mu odwagi do tego, by mógł stać się wolnym sługą młodych ludzi na polu przez </w:t>
      </w:r>
      <w:r w:rsidR="00F3369C">
        <w:rPr>
          <w:rFonts w:cs="Times New Roman"/>
          <w:color w:val="000000"/>
          <w:lang w:val="pl-PL"/>
        </w:rPr>
        <w:t>N</w:t>
      </w:r>
      <w:r>
        <w:rPr>
          <w:rFonts w:cs="Times New Roman"/>
          <w:color w:val="000000"/>
          <w:lang w:val="pl-PL"/>
        </w:rPr>
        <w:t>ią wskazanym.</w:t>
      </w:r>
    </w:p>
    <w:p w14:paraId="65C5A1E6" w14:textId="77777777" w:rsidR="00F00058" w:rsidRDefault="005D46F8">
      <w:pPr>
        <w:ind w:firstLine="720"/>
        <w:rPr>
          <w:lang w:val="pl-PL"/>
        </w:rPr>
      </w:pPr>
      <w:r>
        <w:rPr>
          <w:rFonts w:cs="Times New Roman"/>
          <w:b/>
          <w:bCs/>
          <w:color w:val="000000"/>
          <w:lang w:val="pl-PL"/>
        </w:rPr>
        <w:t>b) Definitywne wejście Boga w historię</w:t>
      </w:r>
      <w:r>
        <w:rPr>
          <w:rFonts w:cs="Times New Roman"/>
          <w:color w:val="000000"/>
          <w:lang w:val="pl-PL"/>
        </w:rPr>
        <w:t xml:space="preserve"> </w:t>
      </w:r>
    </w:p>
    <w:p w14:paraId="69E0D536" w14:textId="77777777" w:rsidR="00F00058" w:rsidRDefault="005D46F8">
      <w:pPr>
        <w:ind w:firstLine="720"/>
        <w:rPr>
          <w:lang w:val="pl-PL"/>
        </w:rPr>
      </w:pPr>
      <w:r>
        <w:rPr>
          <w:rFonts w:cs="Times New Roman"/>
          <w:color w:val="000000"/>
          <w:lang w:val="pl-PL"/>
        </w:rPr>
        <w:t xml:space="preserve">Drugi punkt do refleksji dostarcza Papież Benedykt XVI, wychodząc od słów, które wprowadzają w rzeczywistość tego pierwszego znaku: </w:t>
      </w:r>
      <w:r>
        <w:rPr>
          <w:rFonts w:cs="Times New Roman"/>
          <w:i/>
          <w:iCs/>
          <w:color w:val="000000"/>
          <w:lang w:val="pl-PL"/>
        </w:rPr>
        <w:t>Trzeciego dnia odbywało się wesele w Kanie Galilejskiej</w:t>
      </w:r>
      <w:r>
        <w:rPr>
          <w:rFonts w:cs="Times New Roman"/>
          <w:color w:val="000000"/>
          <w:lang w:val="pl-PL"/>
        </w:rPr>
        <w:t xml:space="preserve"> (w. 1). </w:t>
      </w:r>
    </w:p>
    <w:p w14:paraId="71605E98" w14:textId="3DBD0601" w:rsidR="00F00058" w:rsidRDefault="005D46F8">
      <w:pPr>
        <w:ind w:firstLine="720"/>
        <w:rPr>
          <w:lang w:val="pl-PL"/>
        </w:rPr>
      </w:pPr>
      <w:r>
        <w:rPr>
          <w:rFonts w:cs="Times New Roman"/>
          <w:color w:val="000000"/>
          <w:lang w:val="pl-PL"/>
        </w:rPr>
        <w:t xml:space="preserve">W swojej książce </w:t>
      </w:r>
      <w:r>
        <w:rPr>
          <w:rFonts w:cs="Times New Roman"/>
          <w:i/>
          <w:iCs/>
          <w:color w:val="000000"/>
          <w:lang w:val="pl-PL"/>
        </w:rPr>
        <w:t>Jezus z Nazaretu</w:t>
      </w:r>
      <w:r>
        <w:rPr>
          <w:rFonts w:cs="Times New Roman"/>
          <w:color w:val="000000"/>
          <w:lang w:val="pl-PL"/>
        </w:rPr>
        <w:t xml:space="preserve"> </w:t>
      </w:r>
      <w:r w:rsidR="007D4856">
        <w:rPr>
          <w:rFonts w:cs="Times New Roman"/>
          <w:color w:val="000000"/>
          <w:lang w:val="pl-PL"/>
        </w:rPr>
        <w:t>k</w:t>
      </w:r>
      <w:r>
        <w:rPr>
          <w:rFonts w:cs="Times New Roman"/>
          <w:color w:val="000000"/>
          <w:lang w:val="pl-PL"/>
        </w:rPr>
        <w:t xml:space="preserve">ard. Joseph Ratzinger - Papież Benedykt XVI stwierdza, że </w:t>
      </w:r>
      <w:r>
        <w:rPr>
          <w:rFonts w:cs="Times New Roman"/>
          <w:i/>
          <w:iCs/>
          <w:color w:val="000000"/>
          <w:lang w:val="pl-PL"/>
        </w:rPr>
        <w:t>znajdujemy się tutaj w samym środku tajemnicy Boga, który się objawia. Wskazanie dotyczące czasu jest symbolem całego działania Boga w historii</w:t>
      </w:r>
      <w:r>
        <w:rPr>
          <w:rFonts w:cs="Times New Roman"/>
          <w:color w:val="000000"/>
          <w:lang w:val="pl-PL"/>
        </w:rPr>
        <w:t>. Ów „dzień trzeci” stanowi antycypację historii zbawienia, które dokona się w zmartwychwstaniu Chrystusa trzeciego dnia. Właśnie w tym momencie, jak mówi Papież, mamy do czynienia z „definitywnym przyjściem Boga na ziemię”</w:t>
      </w:r>
      <w:r>
        <w:rPr>
          <w:rStyle w:val="Zakotwiczenieprzypisudolnego"/>
          <w:rFonts w:cs="Times New Roman"/>
          <w:color w:val="000000"/>
          <w:lang w:val="pl-PL"/>
        </w:rPr>
        <w:footnoteReference w:id="3"/>
      </w:r>
      <w:r>
        <w:rPr>
          <w:rFonts w:cs="Times New Roman"/>
          <w:color w:val="000000"/>
          <w:lang w:val="pl-PL"/>
        </w:rPr>
        <w:t xml:space="preserve">. Kana jest miejscem, które w pokorny i ukryty sposób stanowi realizację planu miłości Boga względem ludzkości. Oznacza ona każde miejsce, do którego jesteśmy posłani, będąc przestrzenią, w której Bóg stale uobecnia się poprzez tych, którzy słuchają Jego słowa, wierzą w nie i żyją nim.   </w:t>
      </w:r>
    </w:p>
    <w:p w14:paraId="1919CF3A" w14:textId="4B5C9573" w:rsidR="00F00058" w:rsidRDefault="005D46F8">
      <w:pPr>
        <w:spacing w:after="240"/>
        <w:ind w:firstLine="720"/>
        <w:rPr>
          <w:lang w:val="pl-PL"/>
        </w:rPr>
      </w:pPr>
      <w:r>
        <w:rPr>
          <w:rFonts w:cs="Times New Roman"/>
          <w:color w:val="000000"/>
          <w:lang w:val="pl-PL"/>
        </w:rPr>
        <w:t xml:space="preserve">Ta refleksja jest dla nas </w:t>
      </w:r>
      <w:r w:rsidR="00AB5DF6">
        <w:rPr>
          <w:rFonts w:cs="Times New Roman"/>
          <w:color w:val="000000"/>
          <w:lang w:val="pl-PL"/>
        </w:rPr>
        <w:t xml:space="preserve">naprawdę </w:t>
      </w:r>
      <w:r>
        <w:rPr>
          <w:rFonts w:cs="Times New Roman"/>
          <w:color w:val="000000"/>
          <w:lang w:val="pl-PL"/>
        </w:rPr>
        <w:t xml:space="preserve">bardzo znacząca. Bo jeśli „Kana” jest każdym miejscem, w którym żyjemy, to właśnie nas Pan powołuje do tego, abyśmy byli znakami i nosicielami Jego miłości do młodych ludzi, do ludzkości. Z pewnością </w:t>
      </w:r>
      <w:bookmarkStart w:id="10" w:name="__DdeLink__991_330872886"/>
      <w:r>
        <w:rPr>
          <w:rFonts w:cs="Times New Roman"/>
          <w:color w:val="000000"/>
          <w:lang w:val="pl-PL"/>
        </w:rPr>
        <w:t>„</w:t>
      </w:r>
      <w:bookmarkEnd w:id="10"/>
      <w:r>
        <w:rPr>
          <w:rFonts w:cs="Times New Roman"/>
          <w:color w:val="000000"/>
          <w:lang w:val="pl-PL"/>
        </w:rPr>
        <w:t>przyjście Boga na ziemię” nie zależy od nas, ale mamy możliwość ułatwienia tego przyjścia jako darmowego daru, przyjętego w wolności. Każdy nasz czyn, spełniany wspaniałomyślnie, partycypuje w tym planie Bożym... a z drugiej strony, każdy nasz opór lub odmowa oznacza odmowę innym „dobrego wina”.</w:t>
      </w:r>
    </w:p>
    <w:p w14:paraId="0E2FAE07" w14:textId="77777777" w:rsidR="00F00058" w:rsidRDefault="005D46F8">
      <w:pPr>
        <w:ind w:left="1134" w:hanging="414"/>
        <w:rPr>
          <w:lang w:val="pl-PL"/>
        </w:rPr>
      </w:pPr>
      <w:r>
        <w:rPr>
          <w:rFonts w:cs="Times New Roman"/>
          <w:b/>
          <w:bCs/>
          <w:color w:val="000000"/>
          <w:lang w:val="pl-PL"/>
        </w:rPr>
        <w:t>c)</w:t>
      </w:r>
      <w:r>
        <w:rPr>
          <w:rFonts w:cs="Times New Roman"/>
          <w:color w:val="000000"/>
          <w:lang w:val="pl-PL"/>
        </w:rPr>
        <w:t xml:space="preserve"> </w:t>
      </w:r>
      <w:r>
        <w:rPr>
          <w:rFonts w:cs="Times New Roman"/>
          <w:b/>
          <w:bCs/>
          <w:color w:val="000000"/>
          <w:lang w:val="pl-PL"/>
        </w:rPr>
        <w:t xml:space="preserve">Jezus zapoczątkowuje relację miłości, przymierze dobra i obfitości </w:t>
      </w:r>
    </w:p>
    <w:p w14:paraId="563400BC" w14:textId="77777777" w:rsidR="00F00058" w:rsidRDefault="005D46F8">
      <w:pPr>
        <w:ind w:firstLine="720"/>
        <w:rPr>
          <w:lang w:val="pl-PL"/>
        </w:rPr>
      </w:pPr>
      <w:r>
        <w:rPr>
          <w:rFonts w:cs="Times New Roman"/>
          <w:color w:val="000000"/>
          <w:lang w:val="pl-PL"/>
        </w:rPr>
        <w:t>Trzeci punkt tego wprowadzenia ponownie został wzięty od Papieża Benedykta XVI, a jest on następujący: środowisko uczty „weselnej” jest najwłaściwszym wymiarem charakteryzującym relację Boga z całą ludzkością, przymierzem oblubieńczym „par excellence”</w:t>
      </w:r>
      <w:r>
        <w:rPr>
          <w:rStyle w:val="Zakotwiczenieprzypisudolnego"/>
          <w:rFonts w:cs="Times New Roman"/>
          <w:color w:val="000000"/>
          <w:lang w:val="pl-PL"/>
        </w:rPr>
        <w:footnoteReference w:id="4"/>
      </w:r>
      <w:r>
        <w:rPr>
          <w:rFonts w:cs="Times New Roman"/>
          <w:color w:val="000000"/>
          <w:lang w:val="pl-PL"/>
        </w:rPr>
        <w:t>.</w:t>
      </w:r>
    </w:p>
    <w:p w14:paraId="240CFCFF" w14:textId="77777777" w:rsidR="00F00058" w:rsidRDefault="005D46F8">
      <w:pPr>
        <w:pStyle w:val="Paragrafoelenco"/>
        <w:ind w:left="0" w:firstLine="720"/>
        <w:rPr>
          <w:lang w:val="pl-PL"/>
        </w:rPr>
      </w:pPr>
      <w:r>
        <w:rPr>
          <w:rFonts w:cs="Times New Roman"/>
          <w:color w:val="000000"/>
          <w:lang w:val="pl-PL"/>
        </w:rPr>
        <w:t xml:space="preserve">Istotnie, zdajemy sobie sprawę, że Jezus nie przychodzi tylko po to, aby przekazać nam orędzie. Poprzez ten pierwszy znak </w:t>
      </w:r>
      <w:r>
        <w:rPr>
          <w:rFonts w:cs="Times New Roman"/>
          <w:i/>
          <w:iCs/>
          <w:color w:val="000000"/>
          <w:lang w:val="pl-PL"/>
        </w:rPr>
        <w:t>Jezus zapoczątkowuje relację miłości, przymierze dobroci i obfitości</w:t>
      </w:r>
      <w:r>
        <w:rPr>
          <w:rFonts w:cs="Times New Roman"/>
          <w:color w:val="000000"/>
          <w:lang w:val="pl-PL"/>
        </w:rPr>
        <w:t xml:space="preserve">. Jezus zaprasza nas do wejścia w </w:t>
      </w:r>
      <w:r>
        <w:rPr>
          <w:rFonts w:cs="Times New Roman"/>
          <w:color w:val="000000"/>
          <w:lang w:val="pl-PL"/>
        </w:rPr>
        <w:lastRenderedPageBreak/>
        <w:t xml:space="preserve">żywą i życiodajną relację. Wraz z Nim zamieszkujemy świętą przestrzeń, w której przede wszystkim odkrywamy, że jesteśmy kochani. W tej pełnej miłości relacji stajemy przed pozytywnym wyzwaniem, będąc zachęceni do naśladowania Go. </w:t>
      </w:r>
    </w:p>
    <w:p w14:paraId="21528E2B" w14:textId="77777777" w:rsidR="00F00058" w:rsidRDefault="005D46F8">
      <w:pPr>
        <w:ind w:firstLine="720"/>
        <w:rPr>
          <w:lang w:val="pl-PL"/>
        </w:rPr>
      </w:pPr>
      <w:r>
        <w:rPr>
          <w:rFonts w:cs="Times New Roman"/>
          <w:color w:val="000000"/>
          <w:lang w:val="pl-PL"/>
        </w:rPr>
        <w:t xml:space="preserve">Gdy uznamy, że zawsze poszukujemy tego „dobrego wina”, którego nigdy nie brakuje, istnieje tylko jedna droga naprzód, ta wskazana przez Maryję: „Zróbcie wszystko, cokolwiek wam powie”. Przyjęcie weselne z jednej strony zapoczątkowuje nową rzeczywistość, z drugiej – przypieczętowuje nowe, wieczne przymierze. </w:t>
      </w:r>
    </w:p>
    <w:p w14:paraId="7724BEB1" w14:textId="77777777" w:rsidR="00F00058" w:rsidRDefault="005D46F8">
      <w:pPr>
        <w:ind w:firstLine="720"/>
        <w:rPr>
          <w:lang w:val="pl-PL"/>
        </w:rPr>
      </w:pPr>
      <w:r>
        <w:rPr>
          <w:rFonts w:cs="Times New Roman"/>
          <w:color w:val="000000"/>
          <w:lang w:val="pl-PL"/>
        </w:rPr>
        <w:t xml:space="preserve">Można powiedzieć, że doświadczenie Kany jest tutaj prawdziwym „łonem”, z którego wychodzi naprzeciw nam wierność Boga, uzupełniając i doprowadzając do pełni ludzkie poszukiwanie miłości. Oznacza to, że gdy nadejdzie owa „godzina”, należy odpowiedzieć na propozycję Jezusa w postawie posłuszeństwa </w:t>
      </w:r>
      <w:r>
        <w:rPr>
          <w:rFonts w:cs="Times New Roman"/>
          <w:i/>
          <w:iCs/>
          <w:color w:val="000000"/>
          <w:lang w:val="pl-PL"/>
        </w:rPr>
        <w:t>(ob-audire)</w:t>
      </w:r>
      <w:r>
        <w:rPr>
          <w:rFonts w:cs="Times New Roman"/>
          <w:color w:val="000000"/>
          <w:lang w:val="pl-PL"/>
        </w:rPr>
        <w:t xml:space="preserve">, w duchu wiary i wierności. </w:t>
      </w:r>
    </w:p>
    <w:p w14:paraId="57B4798C" w14:textId="77777777" w:rsidR="00F00058" w:rsidRDefault="005D46F8">
      <w:pPr>
        <w:ind w:firstLine="720"/>
        <w:rPr>
          <w:lang w:val="pl-PL"/>
        </w:rPr>
      </w:pPr>
      <w:r>
        <w:rPr>
          <w:rFonts w:cs="Times New Roman"/>
          <w:color w:val="000000"/>
          <w:lang w:val="pl-PL"/>
        </w:rPr>
        <w:t xml:space="preserve"> </w:t>
      </w:r>
      <w:r>
        <w:rPr>
          <w:rFonts w:cs="Times New Roman"/>
          <w:i/>
          <w:iCs/>
          <w:color w:val="000000"/>
          <w:lang w:val="pl-PL"/>
        </w:rPr>
        <w:t>W ten sposób uczta staje się ołtarzem, na którym obficie rozdawane jest nowe wino Słowa</w:t>
      </w:r>
      <w:r>
        <w:rPr>
          <w:rFonts w:cs="Times New Roman"/>
          <w:color w:val="000000"/>
          <w:lang w:val="pl-PL"/>
        </w:rPr>
        <w:t xml:space="preserve">. Jest to rozdawanie hojne, owoc wiary przeżywanej w wolności. Podążając za zaproszeniem Maryi, to życie oświecone Słowem Jezusa jest przeżywane w służbie dla dobra wszystkich, z pełną dyspozycyjnością serca. </w:t>
      </w:r>
    </w:p>
    <w:p w14:paraId="41A7C368" w14:textId="77777777" w:rsidR="00F00058" w:rsidRDefault="005D46F8">
      <w:pPr>
        <w:ind w:firstLine="720"/>
        <w:rPr>
          <w:lang w:val="pl-PL"/>
        </w:rPr>
      </w:pPr>
      <w:r>
        <w:rPr>
          <w:rFonts w:cs="Times New Roman"/>
          <w:color w:val="000000"/>
          <w:lang w:val="pl-PL"/>
        </w:rPr>
        <w:t xml:space="preserve">W świetle opisu wesela w Kanie WIĄZANKA 2026 stawia przed nami różne wyzwania. Jestem przekonany, że to zaproszenie każdej Grupy Rodziny Salezjańskiej do lepszego przeżywania własnego charyzmatu znajdzie w tym fragmencie Ewangelii dalsze bodźce do działania dla dobra młodych ludzi i tych wszystkich, którzy podzielają z nami misję salezjańską. Ale nie tylko, bo i do służenia wielu ludziom w różnych częściach świata, w odniesieniu do których Pan prosi o przyniesienie wina nadziei, radości komunii. </w:t>
      </w:r>
    </w:p>
    <w:p w14:paraId="5C003490" w14:textId="77777777" w:rsidR="00F00058" w:rsidRDefault="00F00058">
      <w:pPr>
        <w:rPr>
          <w:rFonts w:cs="Times New Roman"/>
          <w:color w:val="000000"/>
          <w:lang w:val="pl-PL"/>
        </w:rPr>
      </w:pPr>
    </w:p>
    <w:p w14:paraId="0EED529B" w14:textId="77777777" w:rsidR="00F00058" w:rsidRDefault="005D46F8">
      <w:pPr>
        <w:pStyle w:val="Paragrafoelenco"/>
        <w:numPr>
          <w:ilvl w:val="0"/>
          <w:numId w:val="9"/>
        </w:numPr>
        <w:shd w:val="clear" w:color="auto" w:fill="D9D9D9" w:themeFill="background1" w:themeFillShade="D9"/>
        <w:spacing w:after="240"/>
        <w:ind w:left="454" w:hanging="454"/>
        <w:rPr>
          <w:sz w:val="26"/>
          <w:szCs w:val="26"/>
        </w:rPr>
      </w:pPr>
      <w:r>
        <w:rPr>
          <w:rFonts w:cs="Times New Roman"/>
          <w:b/>
          <w:bCs/>
          <w:color w:val="000000"/>
          <w:sz w:val="26"/>
          <w:szCs w:val="26"/>
        </w:rPr>
        <w:t>PATRZEĆ – Odczytywanie znaków czasu</w:t>
      </w:r>
    </w:p>
    <w:p w14:paraId="4186B310" w14:textId="0D6B4EBB" w:rsidR="00F00058" w:rsidRDefault="005D46F8">
      <w:pPr>
        <w:spacing w:after="240"/>
        <w:ind w:firstLine="720"/>
        <w:rPr>
          <w:lang w:val="pl-PL"/>
        </w:rPr>
      </w:pPr>
      <w:r>
        <w:rPr>
          <w:rFonts w:cs="Times New Roman"/>
          <w:color w:val="000000"/>
          <w:lang w:val="pl-PL"/>
        </w:rPr>
        <w:t xml:space="preserve">Pierwsze wezwanie, do którego przyjęcia was zachęcam i uczynienia przedmiotem refleksji, dotyczy postawy Maryi: </w:t>
      </w:r>
      <w:r>
        <w:rPr>
          <w:rFonts w:cs="Times New Roman"/>
          <w:b/>
          <w:bCs/>
          <w:i/>
          <w:iCs/>
          <w:color w:val="000000"/>
          <w:lang w:val="pl-PL"/>
        </w:rPr>
        <w:t xml:space="preserve">kobiety uważnej na to, co działo się wokół </w:t>
      </w:r>
      <w:r w:rsidR="007D4856">
        <w:rPr>
          <w:rFonts w:cs="Times New Roman"/>
          <w:b/>
          <w:bCs/>
          <w:i/>
          <w:iCs/>
          <w:color w:val="000000"/>
          <w:lang w:val="pl-PL"/>
        </w:rPr>
        <w:t>N</w:t>
      </w:r>
      <w:r>
        <w:rPr>
          <w:rFonts w:cs="Times New Roman"/>
          <w:b/>
          <w:bCs/>
          <w:i/>
          <w:iCs/>
          <w:color w:val="000000"/>
          <w:lang w:val="pl-PL"/>
        </w:rPr>
        <w:t>iej</w:t>
      </w:r>
      <w:r>
        <w:rPr>
          <w:rFonts w:cs="Times New Roman"/>
          <w:color w:val="000000"/>
          <w:lang w:val="pl-PL"/>
        </w:rPr>
        <w:t xml:space="preserve">. Ewangelia mówi nam po prostu, że </w:t>
      </w:r>
      <w:r>
        <w:rPr>
          <w:rFonts w:cs="Times New Roman"/>
          <w:i/>
          <w:iCs/>
          <w:color w:val="000000"/>
          <w:lang w:val="pl-PL"/>
        </w:rPr>
        <w:t xml:space="preserve">trzeciego dnia odbywało się wesele w Kanie Galilejskiej i była tam Matka Jezusa </w:t>
      </w:r>
      <w:r>
        <w:rPr>
          <w:rFonts w:cs="Times New Roman"/>
          <w:color w:val="000000"/>
          <w:lang w:val="pl-PL"/>
        </w:rPr>
        <w:t xml:space="preserve">(w. 1). Nie podaje żadnych innych informacji. Kiedy jednak wsłuchamy się w tych kilka słów i połączymy je z </w:t>
      </w:r>
      <w:r w:rsidR="007D4856">
        <w:rPr>
          <w:rFonts w:cs="Times New Roman"/>
          <w:color w:val="000000"/>
          <w:lang w:val="pl-PL"/>
        </w:rPr>
        <w:t>J</w:t>
      </w:r>
      <w:r>
        <w:rPr>
          <w:rFonts w:cs="Times New Roman"/>
          <w:color w:val="000000"/>
          <w:lang w:val="pl-PL"/>
        </w:rPr>
        <w:t>ej reakcją, zaczynamy dostrzegać pewne istotne cechy serca Maryi.</w:t>
      </w:r>
    </w:p>
    <w:p w14:paraId="679053D6" w14:textId="77777777" w:rsidR="00F00058" w:rsidRDefault="005D46F8">
      <w:pPr>
        <w:ind w:firstLine="720"/>
        <w:rPr>
          <w:lang w:val="pl-PL"/>
        </w:rPr>
      </w:pPr>
      <w:r>
        <w:rPr>
          <w:rFonts w:cs="Times New Roman"/>
          <w:b/>
          <w:bCs/>
          <w:color w:val="000000"/>
          <w:lang w:val="pl-PL"/>
        </w:rPr>
        <w:t>a)</w:t>
      </w:r>
      <w:r>
        <w:rPr>
          <w:rFonts w:cs="Times New Roman"/>
          <w:color w:val="000000"/>
          <w:lang w:val="pl-PL"/>
        </w:rPr>
        <w:t xml:space="preserve"> </w:t>
      </w:r>
      <w:r>
        <w:rPr>
          <w:rFonts w:cs="Times New Roman"/>
          <w:b/>
          <w:bCs/>
          <w:color w:val="000000"/>
          <w:lang w:val="pl-PL"/>
        </w:rPr>
        <w:t>Maryja nie była „neutralnym” gościem</w:t>
      </w:r>
    </w:p>
    <w:p w14:paraId="26ED2F95" w14:textId="77878893" w:rsidR="00F00058" w:rsidRDefault="005D46F8">
      <w:pPr>
        <w:ind w:firstLine="709"/>
        <w:rPr>
          <w:lang w:val="pl-PL"/>
        </w:rPr>
      </w:pPr>
      <w:r>
        <w:rPr>
          <w:rFonts w:cs="Times New Roman"/>
          <w:color w:val="000000"/>
          <w:lang w:val="pl-PL"/>
        </w:rPr>
        <w:t xml:space="preserve">Była uważna i żywo zainteresowana tym, co działo się wokół </w:t>
      </w:r>
      <w:r w:rsidR="007D4856">
        <w:rPr>
          <w:rFonts w:cs="Times New Roman"/>
          <w:color w:val="000000"/>
          <w:lang w:val="pl-PL"/>
        </w:rPr>
        <w:t>N</w:t>
      </w:r>
      <w:r>
        <w:rPr>
          <w:rFonts w:cs="Times New Roman"/>
          <w:color w:val="000000"/>
          <w:lang w:val="pl-PL"/>
        </w:rPr>
        <w:t>iej.</w:t>
      </w:r>
      <w:bookmarkStart w:id="11" w:name="tw-target-text"/>
      <w:bookmarkEnd w:id="11"/>
      <w:r>
        <w:rPr>
          <w:rFonts w:cs="Times New Roman"/>
          <w:color w:val="000000"/>
          <w:lang w:val="pl-PL"/>
        </w:rPr>
        <w:t xml:space="preserve"> Mówiąc obrazowo, ale treściwie, możemy stwierdzić, że Maryja weszła w czas </w:t>
      </w:r>
      <w:r>
        <w:rPr>
          <w:rFonts w:cs="Times New Roman"/>
          <w:color w:val="000000"/>
          <w:lang w:val="pl-PL"/>
        </w:rPr>
        <w:lastRenderedPageBreak/>
        <w:t xml:space="preserve">i historię tych, którzy chcieli, aby była gościem na ich uczcie weselnej. Maryja bardzo łatwo mogła zadecydować, że nie powinna się wtrącać, chociaż przeczuwała smutne konsekwencje braku wina. </w:t>
      </w:r>
    </w:p>
    <w:p w14:paraId="74471DC0" w14:textId="3461653F" w:rsidR="00F00058" w:rsidRDefault="005D46F8">
      <w:pPr>
        <w:ind w:firstLine="720"/>
        <w:rPr>
          <w:lang w:val="pl-PL"/>
        </w:rPr>
      </w:pPr>
      <w:r>
        <w:rPr>
          <w:rFonts w:cs="Times New Roman"/>
          <w:color w:val="000000"/>
          <w:lang w:val="pl-PL"/>
        </w:rPr>
        <w:t>I tutaj pojawia się pierwszy aspekt, w odniesieniu do którego my – jako naśladowcy Jezusa – powinniśmy zadać sobie następujące pytania: w jakim stopniu czujemy się w</w:t>
      </w:r>
      <w:r w:rsidR="00473856">
        <w:rPr>
          <w:rFonts w:cs="Times New Roman"/>
          <w:color w:val="000000"/>
          <w:lang w:val="pl-PL"/>
        </w:rPr>
        <w:t>e</w:t>
      </w:r>
      <w:r>
        <w:rPr>
          <w:rFonts w:cs="Times New Roman"/>
          <w:color w:val="000000"/>
          <w:lang w:val="pl-PL"/>
        </w:rPr>
        <w:t>zwani do działania w kontekście wydarzeń historycznych, których doświadczamy</w:t>
      </w:r>
      <w:r w:rsidR="00473856">
        <w:rPr>
          <w:rFonts w:cs="Times New Roman"/>
          <w:color w:val="000000"/>
          <w:lang w:val="pl-PL"/>
        </w:rPr>
        <w:t>,</w:t>
      </w:r>
      <w:r>
        <w:rPr>
          <w:rFonts w:cs="Times New Roman"/>
          <w:color w:val="000000"/>
          <w:lang w:val="pl-PL"/>
        </w:rPr>
        <w:t xml:space="preserve"> i w miejscach, w których żyjemy? Jaką postawę zajmujemy w sytuacji, gdy równie dobrze możemy zachować dystans, mówiąc „to mnie nie dotyczy”, „to nie moja sprawa”?</w:t>
      </w:r>
    </w:p>
    <w:p w14:paraId="674D388C" w14:textId="456B2AAF" w:rsidR="00F00058" w:rsidRDefault="005D46F8">
      <w:pPr>
        <w:ind w:firstLine="720"/>
        <w:rPr>
          <w:lang w:val="pl-PL"/>
        </w:rPr>
      </w:pPr>
      <w:r>
        <w:rPr>
          <w:rFonts w:cs="Times New Roman"/>
          <w:color w:val="000000"/>
          <w:lang w:val="pl-PL"/>
        </w:rPr>
        <w:t xml:space="preserve">W świetle tego, czego dokonała Maryja, w obliczu stojących przed nami wyzwań, </w:t>
      </w:r>
      <w:r w:rsidR="00473856">
        <w:rPr>
          <w:rFonts w:cs="Times New Roman"/>
          <w:color w:val="000000"/>
          <w:lang w:val="pl-PL"/>
        </w:rPr>
        <w:t xml:space="preserve">odczuwamy to wezwanie </w:t>
      </w:r>
      <w:r>
        <w:rPr>
          <w:rFonts w:cs="Times New Roman"/>
          <w:color w:val="000000"/>
          <w:lang w:val="pl-PL"/>
        </w:rPr>
        <w:t>w sposób głęboki i osobisty. W kulturze anonimowości i obojętności zdajemy sobie sprawę, że nam również grozi niebezpieczeństwo dokonywania wyborów w oparciu o „poprawność polityczną”!</w:t>
      </w:r>
    </w:p>
    <w:p w14:paraId="187F3EFC" w14:textId="77777777" w:rsidR="00F00058" w:rsidRDefault="005D46F8">
      <w:pPr>
        <w:ind w:firstLine="720"/>
        <w:rPr>
          <w:lang w:val="pl-PL"/>
        </w:rPr>
      </w:pPr>
      <w:r>
        <w:rPr>
          <w:rFonts w:cs="Times New Roman"/>
          <w:b/>
          <w:bCs/>
          <w:i/>
          <w:iCs/>
          <w:color w:val="000000"/>
          <w:lang w:val="pl-PL"/>
        </w:rPr>
        <w:t>Przyjęcie czasu i historii</w:t>
      </w:r>
      <w:r>
        <w:rPr>
          <w:rFonts w:cs="Times New Roman"/>
          <w:color w:val="000000"/>
          <w:lang w:val="pl-PL"/>
        </w:rPr>
        <w:t xml:space="preserve"> jako wyraz postawy egzystencjalnej łączy się z pewnymi potrzebami, które możemy dostrzec i zaakceptować jedynie w świetle wiary w Chrystusa. </w:t>
      </w:r>
    </w:p>
    <w:p w14:paraId="64A00124" w14:textId="73FA2ADF" w:rsidR="00F00058" w:rsidRDefault="005D46F8">
      <w:pPr>
        <w:spacing w:after="240"/>
        <w:ind w:firstLine="720"/>
        <w:rPr>
          <w:lang w:val="pl-PL"/>
        </w:rPr>
      </w:pPr>
      <w:r>
        <w:rPr>
          <w:rFonts w:cs="Times New Roman"/>
          <w:color w:val="000000"/>
          <w:lang w:val="pl-PL"/>
        </w:rPr>
        <w:t xml:space="preserve">Na polu wychowawczo-duszpasterskim ten wybór Maryi jest dla nas mocnym, z zarazem serdecznym wezwaniem, abyśmy nie popadli w tę obojętność, która nie tylko usprawiedliwia pewne zachowania, ale także biernie i pośrednio im sprzyja. Ileż razy spotykamy nawet tak zwanych „ludzi Kościoła”, którzy w obliczu dramatu uchodźców, biednych, bezbronnych wybierają swój dobrostan, postrzegając ich jedynie jako problem i </w:t>
      </w:r>
      <w:r w:rsidR="00ED45F7">
        <w:rPr>
          <w:rFonts w:cs="Times New Roman"/>
          <w:color w:val="000000"/>
          <w:lang w:val="pl-PL"/>
        </w:rPr>
        <w:t>osoby nic niewarte</w:t>
      </w:r>
      <w:r>
        <w:rPr>
          <w:rFonts w:cs="Times New Roman"/>
          <w:color w:val="000000"/>
          <w:lang w:val="pl-PL"/>
        </w:rPr>
        <w:t>.</w:t>
      </w:r>
    </w:p>
    <w:p w14:paraId="6958B9BD" w14:textId="77777777" w:rsidR="00F00058" w:rsidRDefault="005D46F8">
      <w:pPr>
        <w:ind w:left="993" w:hanging="273"/>
        <w:rPr>
          <w:lang w:val="pl-PL"/>
        </w:rPr>
      </w:pPr>
      <w:r>
        <w:rPr>
          <w:rFonts w:cs="Times New Roman"/>
          <w:b/>
          <w:bCs/>
          <w:color w:val="000000"/>
          <w:lang w:val="pl-PL"/>
        </w:rPr>
        <w:t>b) Należy rozpoznać wyzwania oraz trudności i stawić im czoła, nie ignorując ich</w:t>
      </w:r>
    </w:p>
    <w:p w14:paraId="0BDA6493" w14:textId="77777777" w:rsidR="00F00058" w:rsidRDefault="005D46F8">
      <w:pPr>
        <w:ind w:firstLine="709"/>
        <w:rPr>
          <w:lang w:val="pl-PL"/>
        </w:rPr>
      </w:pPr>
      <w:r>
        <w:rPr>
          <w:rFonts w:cs="Times New Roman"/>
          <w:color w:val="000000"/>
          <w:lang w:val="pl-PL"/>
        </w:rPr>
        <w:t xml:space="preserve">To właśnie uczyniła Maryja w Kanie. Ile razy zdarza się nam, że w obliczu nieoczekiwanych, niewygodnych dla nas sytuacji, zamiast stawić im czoła z siłą pogody ducha i apostolską pasją, dystansujemy się od nich, zbyt łatwo się usprawiedliwiając! Niebezpieczeństwo polega na tym, że stopniowo ta inercja duszpasterska może stać się „kulturą” także w odniesieniu do nas. Oczekujemy – i żądamy usilnie – aby inni zrobili, co do nich należy, być może zrzucając na nich całą winę, i w ten sposób uspakajamy nasze sumienia, uważając, że w tym względzie nie mamy nic do zaoferowania lub że to nie jest nasza sprawa. </w:t>
      </w:r>
    </w:p>
    <w:p w14:paraId="545117DE" w14:textId="77777777" w:rsidR="00F00058" w:rsidRDefault="005D46F8">
      <w:pPr>
        <w:spacing w:after="240"/>
        <w:ind w:firstLine="709"/>
        <w:rPr>
          <w:lang w:val="pl-PL"/>
        </w:rPr>
      </w:pPr>
      <w:r>
        <w:rPr>
          <w:rFonts w:cs="Times New Roman"/>
          <w:color w:val="000000"/>
          <w:lang w:val="pl-PL"/>
        </w:rPr>
        <w:t xml:space="preserve">Kiedy biedny człowiek puka do drzwi, nie możemy udawać, że nic się nie dzieje. W przypadku naszego ojca i nauczyciela, Księdza Bosko, jego odpowiedź nie zaczęła się od kalkulowania środków, ale od dyspozycyjności jego serca, które było otwarte na młodych ludzi jego czasów. Natychmiast </w:t>
      </w:r>
      <w:r>
        <w:rPr>
          <w:rFonts w:cs="Times New Roman"/>
          <w:color w:val="000000"/>
          <w:lang w:val="pl-PL"/>
        </w:rPr>
        <w:lastRenderedPageBreak/>
        <w:t xml:space="preserve">chciał nawiązać kontakt z tymi, którzy byli biedni i potrzebujący. </w:t>
      </w:r>
      <w:bookmarkStart w:id="12" w:name="tw-target-text16"/>
      <w:bookmarkEnd w:id="12"/>
      <w:r>
        <w:rPr>
          <w:rFonts w:cs="Times New Roman"/>
          <w:color w:val="000000"/>
          <w:lang w:val="pl-PL"/>
        </w:rPr>
        <w:t>Bądźmy bardzo ostrożni, abyśmy nie dali się zwieść perspektywie życia konsekrowanego i duszpasterskiego, silnie uwarunkowanego mentalnością mieszczańską i wybiórczą. To nie my wybieramy biednych, ale to oni są nam przysyłani przez Opatrzność. Przyjmowanie ubogich młodych ludzi i robienie dla nich wszystkiego, co w naszej mocy, to powołanie, które musimy potraktować poważnie.</w:t>
      </w:r>
    </w:p>
    <w:p w14:paraId="460D8FE4" w14:textId="77777777" w:rsidR="00F00058" w:rsidRDefault="005D46F8">
      <w:pPr>
        <w:ind w:firstLine="709"/>
        <w:rPr>
          <w:lang w:val="pl-PL"/>
        </w:rPr>
      </w:pPr>
      <w:r>
        <w:rPr>
          <w:rFonts w:cs="Times New Roman"/>
          <w:b/>
          <w:bCs/>
          <w:color w:val="000000"/>
          <w:lang w:val="pl-PL"/>
        </w:rPr>
        <w:t xml:space="preserve">c) Historia jest miejscem działania Boga  </w:t>
      </w:r>
    </w:p>
    <w:p w14:paraId="1155FB6B" w14:textId="0FBE086E" w:rsidR="00F00058" w:rsidRDefault="005D46F8">
      <w:pPr>
        <w:ind w:firstLine="709"/>
        <w:rPr>
          <w:lang w:val="pl-PL"/>
        </w:rPr>
      </w:pPr>
      <w:r>
        <w:rPr>
          <w:rFonts w:cs="Times New Roman"/>
          <w:color w:val="000000"/>
          <w:lang w:val="pl-PL"/>
        </w:rPr>
        <w:t>Trzeci</w:t>
      </w:r>
      <w:r w:rsidR="00AD2B26">
        <w:rPr>
          <w:rFonts w:cs="Times New Roman"/>
          <w:color w:val="000000"/>
          <w:lang w:val="pl-PL"/>
        </w:rPr>
        <w:t>ą</w:t>
      </w:r>
      <w:r>
        <w:rPr>
          <w:rFonts w:cs="Times New Roman"/>
          <w:color w:val="000000"/>
          <w:lang w:val="pl-PL"/>
        </w:rPr>
        <w:t xml:space="preserve"> przesłank</w:t>
      </w:r>
      <w:r w:rsidR="00AD2B26">
        <w:rPr>
          <w:rFonts w:cs="Times New Roman"/>
          <w:color w:val="000000"/>
          <w:lang w:val="pl-PL"/>
        </w:rPr>
        <w:t>ą</w:t>
      </w:r>
      <w:r>
        <w:rPr>
          <w:rFonts w:cs="Times New Roman"/>
          <w:color w:val="000000"/>
          <w:lang w:val="pl-PL"/>
        </w:rPr>
        <w:t>, która wypływa z postawy Maryi, jest świadomość, że w codziennych, zwyczajnych sytuacjach, przeżywanych w sposób wspaniałomyślny, historia staje się miejscem działania Boga. Proste matczyne zainteresowanie, a potem serdeczna prośba skierowana do sług stanowią przygotowani</w:t>
      </w:r>
      <w:r w:rsidR="00AD2B26">
        <w:rPr>
          <w:rFonts w:cs="Times New Roman"/>
          <w:color w:val="000000"/>
          <w:lang w:val="pl-PL"/>
        </w:rPr>
        <w:t>e</w:t>
      </w:r>
      <w:r>
        <w:rPr>
          <w:rFonts w:cs="Times New Roman"/>
          <w:color w:val="000000"/>
          <w:lang w:val="pl-PL"/>
        </w:rPr>
        <w:t xml:space="preserve"> do nadejścia Jego godziny, Jego pierwszego znaku. Jak bardzo Pan nas zaskakuje, gdy zwracamy uwagę na detale dotyczące ludzkiej egzystencji, zwłaszcza gdy jesteśmy z biednymi i potrzebującymi! Ileż istnień ludzkich doświadczyło balsamu miłosierdzia Bożego poprzez wspaniałomyślny gest ze strony wychowawców, którzy z matczyną dobrocią, zamiast potępiających spojrzeń i upokarzających słów, ofiarowali uśmiech, słowo otuchy!  </w:t>
      </w:r>
    </w:p>
    <w:p w14:paraId="2A9AE654" w14:textId="2B8F4BA6" w:rsidR="00F00058" w:rsidRDefault="005D46F8">
      <w:pPr>
        <w:ind w:firstLine="709"/>
        <w:rPr>
          <w:lang w:val="pl-PL"/>
        </w:rPr>
      </w:pPr>
      <w:r>
        <w:rPr>
          <w:rFonts w:cs="Times New Roman"/>
          <w:color w:val="000000"/>
          <w:lang w:val="pl-PL"/>
        </w:rPr>
        <w:t>Całe doświadczenie Księdza Bosko uczy nas, że „podw</w:t>
      </w:r>
      <w:r w:rsidR="00ED45F7">
        <w:rPr>
          <w:rFonts w:cs="Times New Roman"/>
          <w:color w:val="000000"/>
          <w:lang w:val="pl-PL"/>
        </w:rPr>
        <w:t>órko</w:t>
      </w:r>
      <w:r>
        <w:rPr>
          <w:rFonts w:cs="Times New Roman"/>
          <w:color w:val="000000"/>
          <w:lang w:val="pl-PL"/>
        </w:rPr>
        <w:t xml:space="preserve">”, zarówno to fizyczne, jak i to metaforyczne, to miejsce, gdzie objawia się dobroć Boga. Okazujemy miłość wychowawczą w pogodny sposób, będąc obecni wśród młodych ludzi i dla młodych ludzi, którzy w ten sposób czują się dowartościowani, docenieni i kochani. Zaufanie buduje się w relacjach z naszymi współpracownikami wtedy, gdy ci proszą nas o te przysłowiowe „pięć minut” rozmowy. Mądrość duszpasterska i wychowawcza wyraża się poprzez codzienne gesty, przeżywane z sercem otwartym, dyspozycyjnym, uważnym i pełnym miłości. </w:t>
      </w:r>
    </w:p>
    <w:p w14:paraId="1382EFAC" w14:textId="77777777" w:rsidR="00F00058" w:rsidRDefault="005D46F8">
      <w:pPr>
        <w:ind w:firstLine="709"/>
        <w:rPr>
          <w:lang w:val="pl-PL"/>
        </w:rPr>
      </w:pPr>
      <w:r>
        <w:rPr>
          <w:rFonts w:cs="Times New Roman"/>
          <w:color w:val="000000"/>
          <w:lang w:val="pl-PL"/>
        </w:rPr>
        <w:t>Warto w tym miejscu przywołać bardzo aktualną refleksję salezjanina Dominika Veliatha, którą ten poczynił w odniesieniu do Azji Południowej</w:t>
      </w:r>
      <w:r>
        <w:rPr>
          <w:rStyle w:val="Zakotwiczenieprzypisudolnego"/>
          <w:rFonts w:cs="Times New Roman"/>
          <w:color w:val="000000"/>
          <w:lang w:val="pl-PL"/>
        </w:rPr>
        <w:footnoteReference w:id="5"/>
      </w:r>
      <w:r>
        <w:rPr>
          <w:rFonts w:cs="Times New Roman"/>
          <w:color w:val="000000"/>
          <w:lang w:val="pl-PL"/>
        </w:rPr>
        <w:t xml:space="preserve">. Pisze on: </w:t>
      </w:r>
    </w:p>
    <w:p w14:paraId="21315415" w14:textId="77777777" w:rsidR="00F00058" w:rsidRDefault="005D46F8">
      <w:pPr>
        <w:ind w:left="709"/>
        <w:rPr>
          <w:lang w:val="pl-PL"/>
        </w:rPr>
      </w:pPr>
      <w:r>
        <w:rPr>
          <w:rFonts w:cs="Times New Roman"/>
          <w:color w:val="000000"/>
          <w:lang w:val="pl-PL"/>
        </w:rPr>
        <w:t>„</w:t>
      </w:r>
      <w:r>
        <w:rPr>
          <w:color w:val="000000"/>
          <w:lang w:val="pl-PL"/>
        </w:rPr>
        <w:t xml:space="preserve">Charyzmat salezjański jest nadal w trakcie pielgrzymki, a każda pielgrzymka wiąże się z pewnym ryzykiem. Czasem stajemy przed wyzwaniem, którym jest podążanie szlakiem, który może się wydawać </w:t>
      </w:r>
      <w:r>
        <w:rPr>
          <w:color w:val="000000"/>
          <w:lang w:val="pl-PL"/>
        </w:rPr>
        <w:lastRenderedPageBreak/>
        <w:t xml:space="preserve">jeszcze nieprzetarty. W tym kontekście każdy salezjanin, także ten z Azji Południowej, pewny stałej obecności Ducha Bożego, zakorzeniony w charyzmacie salezjańskim i w braterskiej komunii z całym Zgromadzeniem Salezjańskim, jest wezwany do kontynuowania swojej drogi z pewną dozą tej pewności, którą tak przenikliwie wyraził poeta Antonio Machado w swoim wierszu: </w:t>
      </w:r>
      <w:r>
        <w:rPr>
          <w:i/>
          <w:iCs/>
          <w:color w:val="000000"/>
          <w:lang w:val="pl-PL"/>
        </w:rPr>
        <w:t>Caminante no hay Camino</w:t>
      </w:r>
      <w:r>
        <w:rPr>
          <w:color w:val="000000"/>
          <w:lang w:val="pl-PL"/>
        </w:rPr>
        <w:t>: „Wędrowcze, nie ma drogi, droga powstaje, gdy idziesz”</w:t>
      </w:r>
      <w:r>
        <w:rPr>
          <w:rStyle w:val="Zakotwiczenieprzypisudolnego"/>
          <w:color w:val="000000"/>
          <w:lang w:val="pl-PL"/>
        </w:rPr>
        <w:footnoteReference w:id="6"/>
      </w:r>
      <w:r>
        <w:rPr>
          <w:color w:val="000000"/>
          <w:lang w:val="pl-PL"/>
        </w:rPr>
        <w:t xml:space="preserve">.   </w:t>
      </w:r>
    </w:p>
    <w:p w14:paraId="7C735EC0" w14:textId="006CBE59" w:rsidR="00F00058" w:rsidRDefault="005D46F8">
      <w:pPr>
        <w:spacing w:after="240"/>
        <w:ind w:firstLine="709"/>
        <w:rPr>
          <w:lang w:val="pl-PL"/>
        </w:rPr>
      </w:pPr>
      <w:r>
        <w:rPr>
          <w:rFonts w:cs="Times New Roman"/>
          <w:color w:val="000000"/>
          <w:lang w:val="pl-PL"/>
        </w:rPr>
        <w:t xml:space="preserve">Maryja, </w:t>
      </w:r>
      <w:r>
        <w:rPr>
          <w:rFonts w:cs="Times New Roman"/>
          <w:b/>
          <w:bCs/>
          <w:i/>
          <w:iCs/>
          <w:color w:val="000000"/>
          <w:lang w:val="pl-PL"/>
        </w:rPr>
        <w:t xml:space="preserve">kobieta uważna na to, co dzieje się wokół </w:t>
      </w:r>
      <w:r w:rsidR="00ED45F7">
        <w:rPr>
          <w:rFonts w:cs="Times New Roman"/>
          <w:b/>
          <w:bCs/>
          <w:i/>
          <w:iCs/>
          <w:color w:val="000000"/>
          <w:lang w:val="pl-PL"/>
        </w:rPr>
        <w:t>N</w:t>
      </w:r>
      <w:r>
        <w:rPr>
          <w:rFonts w:cs="Times New Roman"/>
          <w:b/>
          <w:bCs/>
          <w:i/>
          <w:iCs/>
          <w:color w:val="000000"/>
          <w:lang w:val="pl-PL"/>
        </w:rPr>
        <w:t>iej</w:t>
      </w:r>
      <w:r>
        <w:rPr>
          <w:rFonts w:cs="Times New Roman"/>
          <w:color w:val="000000"/>
          <w:lang w:val="pl-PL"/>
        </w:rPr>
        <w:t xml:space="preserve">, zachęca nas, abyśmy nie pozostawali z boku, obojętni na potrzeby tych, którym Pan każe nam towarzyszyć. </w:t>
      </w:r>
    </w:p>
    <w:p w14:paraId="7106E3A2" w14:textId="77777777" w:rsidR="00F00058" w:rsidRDefault="005D46F8">
      <w:pPr>
        <w:ind w:firstLine="709"/>
        <w:rPr>
          <w:color w:val="000000"/>
        </w:rPr>
      </w:pPr>
      <w:r>
        <w:rPr>
          <w:rFonts w:cs="Times New Roman"/>
          <w:b/>
          <w:bCs/>
          <w:color w:val="000000"/>
        </w:rPr>
        <w:t>d)</w:t>
      </w:r>
      <w:r>
        <w:rPr>
          <w:rFonts w:cs="Times New Roman"/>
          <w:color w:val="000000"/>
        </w:rPr>
        <w:t xml:space="preserve"> </w:t>
      </w:r>
      <w:r>
        <w:rPr>
          <w:rFonts w:cs="Times New Roman"/>
          <w:b/>
          <w:bCs/>
          <w:color w:val="000000"/>
        </w:rPr>
        <w:t xml:space="preserve">Zaproszenie do refleksji </w:t>
      </w:r>
    </w:p>
    <w:p w14:paraId="3057AFAB" w14:textId="77777777" w:rsidR="00F00058" w:rsidRDefault="005D46F8">
      <w:pPr>
        <w:pStyle w:val="Paragrafoelenco"/>
        <w:numPr>
          <w:ilvl w:val="0"/>
          <w:numId w:val="1"/>
        </w:numPr>
        <w:ind w:left="1134" w:hanging="425"/>
        <w:rPr>
          <w:lang w:val="pl-PL"/>
        </w:rPr>
      </w:pPr>
      <w:r>
        <w:rPr>
          <w:rFonts w:cs="Times New Roman"/>
          <w:color w:val="000000"/>
          <w:lang w:val="pl-PL"/>
        </w:rPr>
        <w:t xml:space="preserve">Jako wspólnoty i grupy zechciejmy zadać sobie pytanie, czy mamy takie przestrzenie i chwile, w których wspólnie zastanawiamy się nad otaczającym nas ubóstwem? </w:t>
      </w:r>
    </w:p>
    <w:p w14:paraId="2EFB09AA" w14:textId="77777777" w:rsidR="00F00058" w:rsidRDefault="005D46F8">
      <w:pPr>
        <w:pStyle w:val="Paragrafoelenco"/>
        <w:numPr>
          <w:ilvl w:val="0"/>
          <w:numId w:val="1"/>
        </w:numPr>
        <w:ind w:left="1134" w:hanging="425"/>
        <w:rPr>
          <w:lang w:val="pl-PL"/>
        </w:rPr>
      </w:pPr>
      <w:r>
        <w:rPr>
          <w:rFonts w:cs="Times New Roman"/>
          <w:color w:val="000000"/>
          <w:lang w:val="pl-PL"/>
        </w:rPr>
        <w:t xml:space="preserve">Zadajmy sobie pytanie, czy nasz styl życia jest naprawdę autentycznym świadectwem dla tych, którzy nas znają, dla tych, którym służymy, czasem naprawdę ubogich na ciele i duszy? </w:t>
      </w:r>
    </w:p>
    <w:p w14:paraId="6FAE90BA" w14:textId="77777777" w:rsidR="00F00058" w:rsidRDefault="005D46F8">
      <w:pPr>
        <w:pStyle w:val="Paragrafoelenco"/>
        <w:numPr>
          <w:ilvl w:val="0"/>
          <w:numId w:val="1"/>
        </w:numPr>
        <w:ind w:left="1134" w:hanging="425"/>
        <w:rPr>
          <w:lang w:val="pl-PL"/>
        </w:rPr>
      </w:pPr>
      <w:r>
        <w:rPr>
          <w:rFonts w:cs="Times New Roman"/>
          <w:color w:val="000000"/>
          <w:lang w:val="pl-PL"/>
        </w:rPr>
        <w:t xml:space="preserve">Zapytajmy siebie, czy przypadkiem ubodzy nie są jedynie liczbą oraz przedmiotem ideologii i strategii duszpasterskiej, i czy my faktycznie służymy im, wykorzystując środki, którymi dysponujemy? Jak hojni jesteśmy, oddając do dyspozycji te nasze „pięć bochenków chleba i dwie ryby”? </w:t>
      </w:r>
    </w:p>
    <w:p w14:paraId="16F324D6" w14:textId="77777777" w:rsidR="00F00058" w:rsidRDefault="00F00058">
      <w:pPr>
        <w:rPr>
          <w:rFonts w:cs="Times New Roman"/>
          <w:color w:val="000000"/>
          <w:lang w:val="pl-PL"/>
        </w:rPr>
      </w:pPr>
    </w:p>
    <w:p w14:paraId="08D8E390" w14:textId="77777777" w:rsidR="00F00058" w:rsidRDefault="005D46F8">
      <w:pPr>
        <w:pStyle w:val="Paragrafoelenco"/>
        <w:numPr>
          <w:ilvl w:val="0"/>
          <w:numId w:val="7"/>
        </w:numPr>
        <w:shd w:val="clear" w:color="auto" w:fill="D9D9D9" w:themeFill="background1" w:themeFillShade="D9"/>
        <w:spacing w:after="240"/>
        <w:ind w:left="454" w:hanging="454"/>
        <w:rPr>
          <w:sz w:val="26"/>
          <w:szCs w:val="26"/>
          <w:lang w:val="pl-PL"/>
        </w:rPr>
      </w:pPr>
      <w:r>
        <w:rPr>
          <w:rFonts w:cs="Times New Roman"/>
          <w:b/>
          <w:bCs/>
          <w:color w:val="000000"/>
          <w:sz w:val="26"/>
          <w:szCs w:val="26"/>
          <w:lang w:val="pl-PL"/>
        </w:rPr>
        <w:t>SŁUCHAĆ – Zakorzenieni w wierze w Chrystusa</w:t>
      </w:r>
    </w:p>
    <w:p w14:paraId="039EB92C" w14:textId="2F0BDBFB" w:rsidR="00F00058" w:rsidRDefault="005D46F8">
      <w:pPr>
        <w:spacing w:after="240"/>
        <w:ind w:firstLine="720"/>
        <w:rPr>
          <w:lang w:val="pl-PL"/>
        </w:rPr>
      </w:pPr>
      <w:r>
        <w:rPr>
          <w:rFonts w:cs="Times New Roman"/>
          <w:color w:val="000000"/>
          <w:lang w:val="pl-PL"/>
        </w:rPr>
        <w:t xml:space="preserve">Maryja, uważna na to, co dzieje się wokół </w:t>
      </w:r>
      <w:r w:rsidR="00ED45F7">
        <w:rPr>
          <w:rFonts w:cs="Times New Roman"/>
          <w:color w:val="000000"/>
          <w:lang w:val="pl-PL"/>
        </w:rPr>
        <w:t>N</w:t>
      </w:r>
      <w:r>
        <w:rPr>
          <w:rFonts w:cs="Times New Roman"/>
          <w:color w:val="000000"/>
          <w:lang w:val="pl-PL"/>
        </w:rPr>
        <w:t xml:space="preserve">iej, mówi do sług: </w:t>
      </w:r>
      <w:r>
        <w:rPr>
          <w:rFonts w:cs="Times New Roman"/>
          <w:i/>
          <w:iCs/>
          <w:color w:val="000000"/>
          <w:lang w:val="pl-PL"/>
        </w:rPr>
        <w:t>„Zróbcie wszystko, cokolwiek wam powie”</w:t>
      </w:r>
      <w:r>
        <w:rPr>
          <w:rFonts w:cs="Times New Roman"/>
          <w:color w:val="000000"/>
          <w:lang w:val="pl-PL"/>
        </w:rPr>
        <w:t xml:space="preserve"> (w. 5). Prośba jest jasna i prosta. Ale dobrze wiemy, że jest też bardzo wymagająca. Chodzi nie tylko o rozpoznanie wydarzeń w kontekście ich pilnych i naglących potrzeb, ale także o odczytanie ich w świetle wiary w Chrystusa. Zazwyczaj same wydarzenia odczytujemy dobrze, czyniąc to w sposób profesjonalny i kompetentny, opierając się na </w:t>
      </w:r>
      <w:r>
        <w:rPr>
          <w:rFonts w:cs="Times New Roman"/>
          <w:color w:val="000000"/>
          <w:lang w:val="pl-PL"/>
        </w:rPr>
        <w:lastRenderedPageBreak/>
        <w:t>dobrze przeprowadzonych i precyzyjnych analizach, gdy chodzi – że tak powiem – o poziom „horyzontalny”. Ale dla nas, którzy podążamy za Jezusem, temu poziomowi – którego nigdy nie powinno zabraknąć – musi koniecznie towarzyszyć poziom „pionowy”. Jakże łatwo wtedy, gdy reagujemy na różne sytuacje kryzysowe, możemy dać się pochłonąć gorączkowej działalności na rzecz biednych i potrzebujących, wpadając w przepaść aktywizmu, nie mając przy tym czasu, by spojrzeć na twarze tych, którym służymy, ani nawet na twarz Tego, który nas powołał, abyśmy służyli im w Jego imieniu!</w:t>
      </w:r>
    </w:p>
    <w:p w14:paraId="7B3286C0" w14:textId="77777777" w:rsidR="00F00058" w:rsidRDefault="005D46F8">
      <w:pPr>
        <w:ind w:firstLine="720"/>
        <w:rPr>
          <w:lang w:val="pl-PL"/>
        </w:rPr>
      </w:pPr>
      <w:r>
        <w:rPr>
          <w:rFonts w:cs="Times New Roman"/>
          <w:b/>
          <w:bCs/>
          <w:color w:val="000000"/>
          <w:lang w:val="pl-PL"/>
        </w:rPr>
        <w:t>a)</w:t>
      </w:r>
      <w:r>
        <w:rPr>
          <w:rFonts w:cs="Times New Roman"/>
          <w:color w:val="000000"/>
          <w:lang w:val="pl-PL"/>
        </w:rPr>
        <w:t xml:space="preserve"> </w:t>
      </w:r>
      <w:r>
        <w:rPr>
          <w:rFonts w:cs="Times New Roman"/>
          <w:b/>
          <w:bCs/>
          <w:color w:val="000000"/>
          <w:lang w:val="pl-PL"/>
        </w:rPr>
        <w:t xml:space="preserve">Wydarzenia należy odczytywać i przeżywać w świetle Chrystusa  </w:t>
      </w:r>
    </w:p>
    <w:p w14:paraId="5C6875AD" w14:textId="77777777" w:rsidR="00F00058" w:rsidRDefault="005D46F8">
      <w:pPr>
        <w:ind w:firstLine="720"/>
        <w:rPr>
          <w:lang w:val="pl-PL"/>
        </w:rPr>
      </w:pPr>
      <w:r>
        <w:rPr>
          <w:rFonts w:cs="Times New Roman"/>
          <w:color w:val="000000"/>
          <w:lang w:val="pl-PL"/>
        </w:rPr>
        <w:t>Maryja</w:t>
      </w:r>
      <w:bookmarkStart w:id="13" w:name="tw-target-text1"/>
      <w:bookmarkEnd w:id="13"/>
      <w:r>
        <w:rPr>
          <w:rFonts w:cs="Times New Roman"/>
          <w:color w:val="000000"/>
          <w:lang w:val="pl-PL"/>
        </w:rPr>
        <w:t xml:space="preserve"> zachęca do odpowiedzi, która z pewnością wiąże się z nieoczekiwaną trudnością, czyniąc to z bardzo wyraźnym wskazaniem: </w:t>
      </w:r>
      <w:r>
        <w:rPr>
          <w:rFonts w:cs="Times New Roman"/>
          <w:i/>
          <w:iCs/>
          <w:color w:val="000000"/>
          <w:lang w:val="pl-PL"/>
        </w:rPr>
        <w:t>„Zróbcie wszystko, cokolwiek wam powie”</w:t>
      </w:r>
      <w:r>
        <w:rPr>
          <w:rFonts w:cs="Times New Roman"/>
          <w:color w:val="000000"/>
          <w:lang w:val="pl-PL"/>
        </w:rPr>
        <w:t xml:space="preserve">. Główny nacisk nie jest tutaj położony na to, co należy zrobić, ale na Tego, który powie, co należy zrobić! Wydarzenia należy odczytywać i odnosić się do nich w świetle Chrystusa. Jest to niezastąpiona wskazówka i źródło prawdziwej siły dla wierzących. Istnieją różne sposoby reagowania na ubóstwo. Wierzący wybiera to właśnie: działać, wychodząc od Słowa Jezusa. Dla wierzącego w Chrystusa ważne jest właśnie to, o czym wielu świętych pełniących dzieła miłosierdzia zaświadczyło swoim życiem i świadectwem. Sam nasz ojciec, Ksiądz Bosko, powiedział to jasno: działać w imieniu Jezusa.  </w:t>
      </w:r>
    </w:p>
    <w:p w14:paraId="2E77467D" w14:textId="77777777" w:rsidR="00F00058" w:rsidRDefault="005D46F8">
      <w:pPr>
        <w:ind w:firstLine="720"/>
        <w:rPr>
          <w:lang w:val="pl-PL"/>
        </w:rPr>
      </w:pPr>
      <w:r>
        <w:rPr>
          <w:rFonts w:cs="Times New Roman"/>
          <w:color w:val="000000"/>
          <w:lang w:val="pl-PL"/>
        </w:rPr>
        <w:t xml:space="preserve">Dla nas ogromne znaczenie ma to, co pierwsi salezjanie zachowali w pamięci w odniesieniu do Księdza Bosko, zwłaszcza gdy chodzi o jego najgłębsze cechy duchowe i mistyczne. W artykule 10 </w:t>
      </w:r>
      <w:r>
        <w:rPr>
          <w:rFonts w:cs="Times New Roman"/>
          <w:i/>
          <w:iCs/>
          <w:color w:val="000000"/>
          <w:lang w:val="pl-PL"/>
        </w:rPr>
        <w:t>Konstytucji salezjańskich</w:t>
      </w:r>
      <w:r>
        <w:rPr>
          <w:rFonts w:cs="Times New Roman"/>
          <w:color w:val="000000"/>
          <w:lang w:val="pl-PL"/>
        </w:rPr>
        <w:t xml:space="preserve">, w rozdziale poświęconym duchowi salezjańskiemu, znajdujemy syntezę tego powołania, którym Ksiądz Bosko żył w autentyczny sposób: </w:t>
      </w:r>
    </w:p>
    <w:p w14:paraId="30D7FEAE" w14:textId="77777777" w:rsidR="00F00058" w:rsidRDefault="005D46F8">
      <w:pPr>
        <w:ind w:left="720"/>
        <w:rPr>
          <w:lang w:val="pl-PL"/>
        </w:rPr>
      </w:pPr>
      <w:r>
        <w:rPr>
          <w:rFonts w:cs="Times New Roman"/>
          <w:color w:val="000000"/>
          <w:lang w:val="pl-PL"/>
        </w:rPr>
        <w:t>Artykuł 10:</w:t>
      </w:r>
    </w:p>
    <w:p w14:paraId="695227CF" w14:textId="1D2EDAC5" w:rsidR="00F00058" w:rsidRDefault="005D46F8">
      <w:pPr>
        <w:ind w:left="720"/>
        <w:rPr>
          <w:lang w:val="pl-PL"/>
        </w:rPr>
      </w:pPr>
      <w:r>
        <w:rPr>
          <w:rFonts w:cs="Times New Roman"/>
          <w:color w:val="000000"/>
          <w:lang w:val="pl-PL"/>
        </w:rPr>
        <w:t>„Ksiądz Bosko żył</w:t>
      </w:r>
      <w:r w:rsidR="001E676E" w:rsidRPr="001E676E">
        <w:rPr>
          <w:lang w:val="pl-PL"/>
        </w:rPr>
        <w:t xml:space="preserve"> </w:t>
      </w:r>
      <w:r w:rsidR="001E676E" w:rsidRPr="001E676E">
        <w:rPr>
          <w:rFonts w:cs="Times New Roman"/>
          <w:color w:val="000000"/>
          <w:lang w:val="pl-PL"/>
        </w:rPr>
        <w:t>oryginalny</w:t>
      </w:r>
      <w:r w:rsidR="001E676E">
        <w:rPr>
          <w:rFonts w:cs="Times New Roman"/>
          <w:color w:val="000000"/>
          <w:lang w:val="pl-PL"/>
        </w:rPr>
        <w:t>m</w:t>
      </w:r>
      <w:r w:rsidR="001E676E" w:rsidRPr="001E676E">
        <w:rPr>
          <w:rFonts w:cs="Times New Roman"/>
          <w:color w:val="000000"/>
          <w:lang w:val="pl-PL"/>
        </w:rPr>
        <w:t xml:space="preserve"> styl</w:t>
      </w:r>
      <w:r w:rsidR="001E676E">
        <w:rPr>
          <w:rFonts w:cs="Times New Roman"/>
          <w:color w:val="000000"/>
          <w:lang w:val="pl-PL"/>
        </w:rPr>
        <w:t>em</w:t>
      </w:r>
      <w:r w:rsidR="001E676E" w:rsidRPr="001E676E">
        <w:rPr>
          <w:rFonts w:cs="Times New Roman"/>
          <w:color w:val="000000"/>
          <w:lang w:val="pl-PL"/>
        </w:rPr>
        <w:t xml:space="preserve"> życia i działania, zwany</w:t>
      </w:r>
      <w:r w:rsidR="001E676E">
        <w:rPr>
          <w:rFonts w:cs="Times New Roman"/>
          <w:color w:val="000000"/>
          <w:lang w:val="pl-PL"/>
        </w:rPr>
        <w:t>m</w:t>
      </w:r>
      <w:r w:rsidR="001E676E" w:rsidRPr="001E676E">
        <w:rPr>
          <w:rFonts w:cs="Times New Roman"/>
          <w:color w:val="000000"/>
          <w:lang w:val="pl-PL"/>
        </w:rPr>
        <w:t xml:space="preserve"> duchem salezjańskim</w:t>
      </w:r>
      <w:r w:rsidR="001E676E">
        <w:rPr>
          <w:rFonts w:cs="Times New Roman"/>
          <w:color w:val="000000"/>
          <w:lang w:val="pl-PL"/>
        </w:rPr>
        <w:t>,</w:t>
      </w:r>
      <w:r>
        <w:rPr>
          <w:rFonts w:cs="Times New Roman"/>
          <w:color w:val="000000"/>
          <w:lang w:val="pl-PL"/>
        </w:rPr>
        <w:t xml:space="preserve"> i </w:t>
      </w:r>
      <w:r w:rsidR="001E676E">
        <w:rPr>
          <w:rFonts w:cs="Times New Roman"/>
          <w:color w:val="000000"/>
          <w:lang w:val="pl-PL"/>
        </w:rPr>
        <w:t xml:space="preserve">pod natchnieniem Bożym </w:t>
      </w:r>
      <w:r>
        <w:rPr>
          <w:rFonts w:cs="Times New Roman"/>
          <w:color w:val="000000"/>
          <w:lang w:val="pl-PL"/>
        </w:rPr>
        <w:t>nam</w:t>
      </w:r>
      <w:r w:rsidR="001E676E">
        <w:rPr>
          <w:rFonts w:cs="Times New Roman"/>
          <w:color w:val="000000"/>
          <w:lang w:val="pl-PL"/>
        </w:rPr>
        <w:t xml:space="preserve"> go</w:t>
      </w:r>
      <w:r>
        <w:rPr>
          <w:rFonts w:cs="Times New Roman"/>
          <w:color w:val="000000"/>
          <w:lang w:val="pl-PL"/>
        </w:rPr>
        <w:t xml:space="preserve"> przekazał. </w:t>
      </w:r>
    </w:p>
    <w:p w14:paraId="0FCE1ECC" w14:textId="77777777" w:rsidR="00F00058" w:rsidRDefault="005D46F8">
      <w:pPr>
        <w:spacing w:after="240"/>
        <w:ind w:left="720"/>
        <w:rPr>
          <w:lang w:val="pl-PL"/>
        </w:rPr>
      </w:pPr>
      <w:r>
        <w:rPr>
          <w:color w:val="000000"/>
          <w:lang w:val="pl-PL"/>
        </w:rPr>
        <w:t>Jego ośrodkiem i syntezą jest miłość duszpasterska, odznaczająca się młodzieńczym dynamizmem, który tak wyraźnie ujawnił się w naszym Założycielu i w początkach naszego Towarzystwa. Jest to zapał apostolski, który pobudza nas do szukania dusz i służenia jedynie Bogu”.</w:t>
      </w:r>
    </w:p>
    <w:p w14:paraId="71802F7B" w14:textId="77777777" w:rsidR="00F00058" w:rsidRDefault="005D46F8">
      <w:pPr>
        <w:ind w:left="720"/>
        <w:rPr>
          <w:lang w:val="pl-PL"/>
        </w:rPr>
      </w:pPr>
      <w:r>
        <w:rPr>
          <w:b/>
          <w:bCs/>
          <w:color w:val="000000"/>
          <w:lang w:val="pl-PL"/>
        </w:rPr>
        <w:t xml:space="preserve">b) Wola Boża wyłania się z wydarzeń, których doświadczamy </w:t>
      </w:r>
    </w:p>
    <w:p w14:paraId="5DAA6470" w14:textId="77777777" w:rsidR="00F00058" w:rsidRDefault="005D46F8">
      <w:pPr>
        <w:ind w:firstLine="720"/>
        <w:rPr>
          <w:lang w:val="pl-PL"/>
        </w:rPr>
      </w:pPr>
      <w:r>
        <w:rPr>
          <w:rFonts w:cs="Times New Roman"/>
          <w:color w:val="000000"/>
          <w:lang w:val="pl-PL"/>
        </w:rPr>
        <w:t xml:space="preserve">W tym procesie, zakorzenionym w Chrystusie, mamy do czynienia z doświadczeniem, które stopniowo pozwala nam odkrywać plan Boży. Wola Boża łączy się z naszym udziałem w wydarzeniach, których doświadczamy w Nim i dzięki Niemu. A kiedy szczerze żyjemy i działamy pod Jego spojrzeniem, </w:t>
      </w:r>
      <w:r>
        <w:rPr>
          <w:rFonts w:cs="Times New Roman"/>
          <w:color w:val="000000"/>
          <w:lang w:val="pl-PL"/>
        </w:rPr>
        <w:lastRenderedPageBreak/>
        <w:t xml:space="preserve">Pan życia zawsze nas zaskakuje w najbardziej nieoczekiwany sposób. Wiara nie jest zatem wyborem zapewniającym sukcesy i triumfy. Wiara oznacza oddanie się w Jego ręce, wzrastanie w pewności, która wypływa z serca kierowanego przez Bożą Opatrzność. I jeżeli ten radykalny wybór zastąpi logika kalkulacji, wówczas wszystko pójdzie w innym kierunku, którego celu nie znamy. Maryja pozostaje tutaj dla nas przewodniczką na drodze całkowitego i ufnego zawierzenia. Taką była i jest nią nadal.   </w:t>
      </w:r>
    </w:p>
    <w:p w14:paraId="6CDC061C" w14:textId="77777777" w:rsidR="00F00058" w:rsidRDefault="005D46F8">
      <w:pPr>
        <w:ind w:firstLine="720"/>
        <w:rPr>
          <w:lang w:val="pl-PL"/>
        </w:rPr>
      </w:pPr>
      <w:r>
        <w:rPr>
          <w:rFonts w:cs="Times New Roman"/>
          <w:color w:val="000000"/>
          <w:lang w:val="pl-PL"/>
        </w:rPr>
        <w:t xml:space="preserve">Istotnie, w opisie ewangelicznym będącym przedmiotem naszej uwagi, nie znajdujemy ani jednego słowa zwątpienia, nieufności, czy nawet sprzeciwu ze strony sług, a jedynie gesty pełnego i całkowitego zaufania: </w:t>
      </w:r>
    </w:p>
    <w:p w14:paraId="4FE34FD0" w14:textId="77777777" w:rsidR="00F00058" w:rsidRDefault="005D46F8">
      <w:pPr>
        <w:ind w:left="720"/>
        <w:rPr>
          <w:lang w:val="pl-PL"/>
        </w:rPr>
      </w:pPr>
      <w:r>
        <w:rPr>
          <w:rFonts w:cs="Times New Roman"/>
          <w:i/>
          <w:iCs/>
          <w:color w:val="000000"/>
          <w:lang w:val="pl-PL"/>
        </w:rPr>
        <w:t>Wtedy Matka Jego powiedziała do sług: «Zróbcie wszystko, cokolwiek wam powie».</w:t>
      </w:r>
    </w:p>
    <w:p w14:paraId="5E79D147" w14:textId="77777777" w:rsidR="00F00058" w:rsidRDefault="005D46F8">
      <w:pPr>
        <w:ind w:left="720"/>
        <w:rPr>
          <w:lang w:val="pl-PL"/>
        </w:rPr>
      </w:pPr>
      <w:r>
        <w:rPr>
          <w:rFonts w:cs="Times New Roman"/>
          <w:i/>
          <w:iCs/>
          <w:color w:val="000000"/>
          <w:lang w:val="pl-PL"/>
        </w:rPr>
        <w:t xml:space="preserve">Stało zaś tam sześć stągwi kamiennych przeznaczonych do żydowskich oczyszczeń, z których każda mogła pomieścić dwie lub trzy miary. Rzekł do nich Jezus: «Napełnijcie stągwie wodą!» I napełnili je aż po brzegi. Potem do nich powiedział: «Zaczerpnijcie teraz i zanieście staroście weselnemu!» Oni zaś zanieśli </w:t>
      </w:r>
      <w:r>
        <w:rPr>
          <w:rFonts w:cs="Times New Roman"/>
          <w:color w:val="000000"/>
          <w:lang w:val="pl-PL"/>
        </w:rPr>
        <w:t xml:space="preserve">(w. 5-8). </w:t>
      </w:r>
    </w:p>
    <w:p w14:paraId="025E6E28" w14:textId="77777777" w:rsidR="00F00058" w:rsidRDefault="005D46F8">
      <w:pPr>
        <w:spacing w:after="240"/>
        <w:rPr>
          <w:lang w:val="pl-PL"/>
        </w:rPr>
      </w:pPr>
      <w:r>
        <w:rPr>
          <w:rFonts w:cs="Times New Roman"/>
          <w:color w:val="000000"/>
          <w:lang w:val="pl-PL"/>
        </w:rPr>
        <w:tab/>
        <w:t xml:space="preserve">Są to wersety, które mówią nam – w kontekście całkowitego milczenia ze strony bohaterów tego wydarzenia – o ich dyspozycyjności, gotowości do natychmiastowego działania i wspaniałomyślności, co może wprowadzić nas nawet w pewne zakłopotanie. Ale to nie powinno nas dziwić! Tak reagują ci, którzy stawiają na usłyszane Słowo. Taka jest reakcja tych, którzy naprawdę wierzą. Takie jest zachowanie tych, którzy nie są tam po to, aby zadawać pytania albo, co gorsza, stawiać warunki. Oto wierny sługa! </w:t>
      </w:r>
    </w:p>
    <w:p w14:paraId="7BB4B471" w14:textId="77777777" w:rsidR="00F00058" w:rsidRDefault="005D46F8">
      <w:pPr>
        <w:rPr>
          <w:lang w:val="pl-PL"/>
        </w:rPr>
      </w:pPr>
      <w:r>
        <w:rPr>
          <w:rFonts w:cs="Times New Roman"/>
          <w:color w:val="000000"/>
          <w:lang w:val="pl-PL"/>
        </w:rPr>
        <w:tab/>
      </w:r>
      <w:r>
        <w:rPr>
          <w:rFonts w:cs="Times New Roman"/>
          <w:b/>
          <w:bCs/>
          <w:color w:val="000000"/>
          <w:lang w:val="pl-PL"/>
        </w:rPr>
        <w:t xml:space="preserve">c) Proces karmiony i oświecany przez Słowo </w:t>
      </w:r>
    </w:p>
    <w:p w14:paraId="5E7B50EE" w14:textId="1852CBC2" w:rsidR="00F00058" w:rsidRDefault="005D46F8">
      <w:pPr>
        <w:ind w:firstLine="720"/>
        <w:rPr>
          <w:lang w:val="pl-PL"/>
        </w:rPr>
      </w:pPr>
      <w:r>
        <w:rPr>
          <w:rFonts w:cs="Times New Roman"/>
          <w:color w:val="000000"/>
          <w:lang w:val="pl-PL"/>
        </w:rPr>
        <w:t xml:space="preserve">Na koniec tego rozdziału odnieśmy się do faktu, którego my, wierzący, nie możemy pominąć: jest to </w:t>
      </w:r>
      <w:r>
        <w:rPr>
          <w:rFonts w:cs="Times New Roman"/>
          <w:b/>
          <w:bCs/>
          <w:i/>
          <w:iCs/>
          <w:color w:val="000000"/>
          <w:lang w:val="pl-PL"/>
        </w:rPr>
        <w:t>proces, który trwa, ponieważ jest stale karmiony i oświecany Słowem</w:t>
      </w:r>
      <w:r>
        <w:rPr>
          <w:rFonts w:cs="Times New Roman"/>
          <w:color w:val="000000"/>
          <w:lang w:val="pl-PL"/>
        </w:rPr>
        <w:t>. Odczytywanie wszystkiego w świetle Boga i rozpoznawanie Jego woli w wydarzeniach, których jesteśmy świadkami, nie jest automatyczne. Wymaga serca otwartego na moc Słowa. Jest to wymóg, któr</w:t>
      </w:r>
      <w:r w:rsidR="00FE7BED">
        <w:rPr>
          <w:rFonts w:cs="Times New Roman"/>
          <w:color w:val="000000"/>
          <w:lang w:val="pl-PL"/>
        </w:rPr>
        <w:t>ego</w:t>
      </w:r>
      <w:r>
        <w:rPr>
          <w:rFonts w:cs="Times New Roman"/>
          <w:color w:val="000000"/>
          <w:lang w:val="pl-PL"/>
        </w:rPr>
        <w:t xml:space="preserve"> w takiej kulturze jak nasza – gdzie efektywność przeważa nad skutecznością i gdzie rezultat działań jest ważniejszy od samego procesu – ciągle możemy niedoceniać, przechodząc od razu do działania, co dzieje się nawet przy naszych najlepszych intencjach. W konsekwencji punkt odniesienia – Słowo rozważane i medytowane – będzie się stawał coraz słabszy, a na dłuższą metę będzie wręcz postrzegany jako strata czasu.  </w:t>
      </w:r>
    </w:p>
    <w:p w14:paraId="3BDCB15F" w14:textId="77777777" w:rsidR="00F00058" w:rsidRDefault="005D46F8">
      <w:pPr>
        <w:ind w:firstLine="720"/>
        <w:rPr>
          <w:lang w:val="pl-PL"/>
        </w:rPr>
      </w:pPr>
      <w:r>
        <w:rPr>
          <w:rFonts w:cs="Times New Roman"/>
          <w:color w:val="000000"/>
          <w:lang w:val="pl-PL"/>
        </w:rPr>
        <w:t xml:space="preserve">Ile razy słyszymy, także w naszych wspólnotach zakonnych, że nie mamy czasu na rozmyślanie, bo mamy wiele obowiązków duszpasterskich do wykonania. A w miarę jak tych obowiązków przybywa, tym bardziej </w:t>
      </w:r>
      <w:r>
        <w:rPr>
          <w:rFonts w:cs="Times New Roman"/>
          <w:color w:val="000000"/>
          <w:lang w:val="pl-PL"/>
        </w:rPr>
        <w:lastRenderedPageBreak/>
        <w:t>porzucamy naszą przyjaźń ze Słowem. Niestety, rezultatem tego jest duszpasterska autoreferencyjność, która się potęguje w imię działania i zaangażowania duszpasterskiego. Odnosząc się do tego, co Papież Franciszek określił mianem „duchowej światowości”, również nam grozi podobne ryzyko, bo i my możemy się znaleźć w zaułku „duszpasterskiej światowości”. A to oznacza</w:t>
      </w:r>
      <w:bookmarkStart w:id="14" w:name="tw-target-text3"/>
      <w:bookmarkEnd w:id="14"/>
      <w:r>
        <w:rPr>
          <w:rFonts w:cs="Times New Roman"/>
          <w:color w:val="000000"/>
          <w:lang w:val="pl-PL"/>
        </w:rPr>
        <w:t xml:space="preserve">, że będziemy wykonywać Bożą pracę z wielkim zaangażowaniem, na dłuższą metę zapominając o Bogu, który pierwotnie powołał nas, abyśmy Mu służyli. Z jakże wielką tragedią mamy do czynienia, gdy wierząc, że służymy Bogu w biednych, uważamy, że On sam jest nieistotny. Wtedy wynosimy nasze własne projekty duszpasterskie do rangi idoli!  </w:t>
      </w:r>
    </w:p>
    <w:p w14:paraId="1C8D6D78" w14:textId="7B51BE68" w:rsidR="00F00058" w:rsidRDefault="005D46F8">
      <w:pPr>
        <w:ind w:firstLine="720"/>
        <w:rPr>
          <w:lang w:val="pl-PL"/>
        </w:rPr>
      </w:pPr>
      <w:r>
        <w:rPr>
          <w:rFonts w:cs="Times New Roman"/>
          <w:color w:val="000000"/>
          <w:lang w:val="pl-PL"/>
        </w:rPr>
        <w:t>W tym miejscu chciałbym przywołać refleksję mówiącą o mocy i centralnym miejscu Słowa, której autorką jest święta miłosierdzia, którą wielu z nas spotkało: Matka Teresa z Kalkuty. Takie oto słowa skierowała ona do swoich sióstr</w:t>
      </w:r>
      <w:r w:rsidR="00ED45F7">
        <w:rPr>
          <w:rFonts w:cs="Times New Roman"/>
          <w:color w:val="000000"/>
          <w:lang w:val="pl-PL"/>
        </w:rPr>
        <w:t>.</w:t>
      </w:r>
      <w:r>
        <w:rPr>
          <w:rFonts w:cs="Times New Roman"/>
          <w:color w:val="000000"/>
          <w:lang w:val="pl-PL"/>
        </w:rPr>
        <w:t xml:space="preserve"> </w:t>
      </w:r>
      <w:r w:rsidR="00ED45F7">
        <w:rPr>
          <w:rFonts w:cs="Times New Roman"/>
          <w:color w:val="000000"/>
          <w:lang w:val="pl-PL"/>
        </w:rPr>
        <w:t>S</w:t>
      </w:r>
      <w:r>
        <w:rPr>
          <w:rFonts w:cs="Times New Roman"/>
          <w:color w:val="000000"/>
          <w:lang w:val="pl-PL"/>
        </w:rPr>
        <w:t xml:space="preserve">ą </w:t>
      </w:r>
      <w:r w:rsidR="00ED45F7">
        <w:rPr>
          <w:rFonts w:cs="Times New Roman"/>
          <w:color w:val="000000"/>
          <w:lang w:val="pl-PL"/>
        </w:rPr>
        <w:t xml:space="preserve">one </w:t>
      </w:r>
      <w:r>
        <w:rPr>
          <w:rFonts w:cs="Times New Roman"/>
          <w:color w:val="000000"/>
          <w:lang w:val="pl-PL"/>
        </w:rPr>
        <w:t xml:space="preserve">aktualne także i w odniesieniu do nas: </w:t>
      </w:r>
    </w:p>
    <w:p w14:paraId="78AD53E8" w14:textId="388B0775" w:rsidR="00F00058" w:rsidRDefault="005D46F8">
      <w:pPr>
        <w:ind w:left="720"/>
        <w:rPr>
          <w:lang w:val="pl-PL"/>
        </w:rPr>
      </w:pPr>
      <w:r>
        <w:rPr>
          <w:rStyle w:val="Wyrnienie"/>
          <w:rFonts w:cs="Times New Roman"/>
          <w:i w:val="0"/>
          <w:iCs w:val="0"/>
          <w:color w:val="000000"/>
          <w:shd w:val="clear" w:color="auto" w:fill="FFFFFF"/>
          <w:lang w:val="pl-PL"/>
        </w:rPr>
        <w:t>„</w:t>
      </w:r>
      <w:r>
        <w:rPr>
          <w:rStyle w:val="Wyrnienie"/>
          <w:rFonts w:cs="Arial"/>
          <w:i w:val="0"/>
          <w:iCs w:val="0"/>
          <w:color w:val="000000"/>
          <w:shd w:val="clear" w:color="auto" w:fill="FFFFFF"/>
          <w:lang w:val="pl-PL"/>
        </w:rPr>
        <w:t>Niepokoi mnie myśl, że niektóre z was nadal nie spotkały Jezusa twarzą w twarz, osobiście. Możecie spędzić wiele czasu w kaplicy, ale czy widziałyście kiedyś oczami swojej duszy miłość, z jaką On na was patrzy? Czy naprawdę poznałyście żywego Jezusa: nie z książek, ale przebywając z Nim w swoim sercu? Czy słyszałyście kiedyś słowa miłości, które On do was kieruje?</w:t>
      </w:r>
      <w:r w:rsidR="00120E30">
        <w:rPr>
          <w:rStyle w:val="Wyrnienie"/>
          <w:rFonts w:cs="Arial"/>
          <w:i w:val="0"/>
          <w:iCs w:val="0"/>
          <w:color w:val="000000"/>
          <w:shd w:val="clear" w:color="auto" w:fill="FFFFFF"/>
          <w:lang w:val="pl-PL"/>
        </w:rPr>
        <w:t xml:space="preserve"> (</w:t>
      </w:r>
      <w:r>
        <w:rPr>
          <w:rStyle w:val="Wyrnienie"/>
          <w:rFonts w:cs="Arial"/>
          <w:i w:val="0"/>
          <w:iCs w:val="0"/>
          <w:color w:val="000000"/>
          <w:shd w:val="clear" w:color="auto" w:fill="FFFFFF"/>
          <w:lang w:val="pl-PL"/>
        </w:rPr>
        <w:t>...</w:t>
      </w:r>
      <w:r w:rsidR="00120E30">
        <w:rPr>
          <w:rStyle w:val="Wyrnienie"/>
          <w:rFonts w:cs="Arial"/>
          <w:i w:val="0"/>
          <w:iCs w:val="0"/>
          <w:color w:val="000000"/>
          <w:shd w:val="clear" w:color="auto" w:fill="FFFFFF"/>
          <w:lang w:val="pl-PL"/>
        </w:rPr>
        <w:t>)</w:t>
      </w:r>
      <w:r>
        <w:rPr>
          <w:rStyle w:val="Wyrnienie"/>
          <w:rFonts w:cs="Arial"/>
          <w:i w:val="0"/>
          <w:iCs w:val="0"/>
          <w:color w:val="000000"/>
          <w:shd w:val="clear" w:color="auto" w:fill="FFFFFF"/>
          <w:lang w:val="pl-PL"/>
        </w:rPr>
        <w:t xml:space="preserve"> Nigdy nie porzucajcie tego zażyłego i codziennego kontaktu z Jezusem jako żywą i realną osobą, a nie jako czystą ideą. Jak mogłybyśmy przeżyć choć jeden dzień, nie słysząc, jak Jezus mówi: Kocham cię? To niemożliwe. Nasza dusza potrzebuje tego tak samo, jak nasze ciało potrzebuje oddychania. W przeciwnym razie modlitwa umrze, a medytacja przerodzi się w refleksję. Jezus pragnie, aby każdy z nas Go słuchał i mówił do Niego w ciszy serca. Bądźcie wyczulone na wszystko, co mogłoby przeszkodzić wam w tym osobistym kontakcie z żywym Jezusem”</w:t>
      </w:r>
      <w:r>
        <w:rPr>
          <w:rStyle w:val="Zakotwiczenieprzypisudolnego"/>
          <w:rFonts w:cs="Arial"/>
          <w:color w:val="000000"/>
          <w:shd w:val="clear" w:color="auto" w:fill="FFFFFF"/>
          <w:lang w:val="pl-PL"/>
        </w:rPr>
        <w:footnoteReference w:id="7"/>
      </w:r>
      <w:r>
        <w:rPr>
          <w:rStyle w:val="Wyrnienie"/>
          <w:rFonts w:cs="Arial"/>
          <w:i w:val="0"/>
          <w:iCs w:val="0"/>
          <w:color w:val="000000"/>
          <w:shd w:val="clear" w:color="auto" w:fill="FFFFFF"/>
          <w:lang w:val="pl-PL"/>
        </w:rPr>
        <w:t xml:space="preserve">.     </w:t>
      </w:r>
    </w:p>
    <w:p w14:paraId="2C78D7C7" w14:textId="77777777" w:rsidR="00F00058" w:rsidRDefault="005D46F8">
      <w:pPr>
        <w:spacing w:after="240"/>
        <w:ind w:firstLine="720"/>
        <w:rPr>
          <w:lang w:val="pl-PL"/>
        </w:rPr>
      </w:pPr>
      <w:r>
        <w:rPr>
          <w:rFonts w:cs="Times New Roman"/>
          <w:color w:val="000000"/>
          <w:lang w:val="pl-PL"/>
        </w:rPr>
        <w:t>Ta gorąca zachęta św. Teresy z Kalkuty jest skierowana do każdego, kto pragnie uczynić wiarę źródłem swojej tożsamości i działania. Jako osoby wierzące znajdujemy się w centrum historii, co wymaga od nas, abyśmy jako jej protagoniści przyjęli tę historię i żyli nią w świetle Chrystusa. Tylko w ten sposób – podtrzymywani i karmieni pokarmem Słowa – będziemy w stanie ze zdumieniem odkryć, że wola Boża wyłania się wyraźniej przed naszymi oczyma.</w:t>
      </w:r>
    </w:p>
    <w:p w14:paraId="32FAC7BC" w14:textId="77777777" w:rsidR="00F00058" w:rsidRDefault="005D46F8">
      <w:pPr>
        <w:ind w:firstLine="720"/>
        <w:rPr>
          <w:color w:val="000000"/>
        </w:rPr>
      </w:pPr>
      <w:r>
        <w:rPr>
          <w:rFonts w:cs="Times New Roman"/>
          <w:b/>
          <w:bCs/>
          <w:color w:val="000000"/>
        </w:rPr>
        <w:t>d)</w:t>
      </w:r>
      <w:r>
        <w:rPr>
          <w:rFonts w:cs="Times New Roman"/>
          <w:color w:val="000000"/>
        </w:rPr>
        <w:t xml:space="preserve"> </w:t>
      </w:r>
      <w:r>
        <w:rPr>
          <w:rFonts w:cs="Times New Roman"/>
          <w:b/>
          <w:bCs/>
          <w:color w:val="000000"/>
        </w:rPr>
        <w:t xml:space="preserve">Zaproszenie do refleksji </w:t>
      </w:r>
    </w:p>
    <w:p w14:paraId="59CD33FD" w14:textId="77777777" w:rsidR="00F00058" w:rsidRDefault="005D46F8" w:rsidP="006D6AF4">
      <w:pPr>
        <w:pStyle w:val="Tekstwstpniesformatowany"/>
        <w:numPr>
          <w:ilvl w:val="0"/>
          <w:numId w:val="1"/>
        </w:numPr>
        <w:spacing w:after="0"/>
        <w:ind w:left="1134" w:hanging="425"/>
        <w:rPr>
          <w:lang w:val="pl-PL"/>
        </w:rPr>
      </w:pPr>
      <w:bookmarkStart w:id="15" w:name="tw-target-text17"/>
      <w:bookmarkEnd w:id="15"/>
      <w:r>
        <w:rPr>
          <w:rFonts w:cs="Times New Roman"/>
          <w:color w:val="000000"/>
          <w:lang w:val="pl-PL"/>
        </w:rPr>
        <w:lastRenderedPageBreak/>
        <w:t>Czy zdajemy sobie sprawę, jak łatwo jest reagować na potrzeby ubogich i oferować im działania edukacyjne i duszpasterskie bez wcześniejszego zrozumienia ich sytuacji pod względem ludzkim i duchowym?</w:t>
      </w:r>
    </w:p>
    <w:p w14:paraId="30504FB2" w14:textId="77777777" w:rsidR="00F00058" w:rsidRDefault="005D46F8">
      <w:pPr>
        <w:pStyle w:val="Paragrafoelenco"/>
        <w:numPr>
          <w:ilvl w:val="0"/>
          <w:numId w:val="1"/>
        </w:numPr>
        <w:ind w:left="1134" w:hanging="425"/>
        <w:rPr>
          <w:lang w:val="pl-PL"/>
        </w:rPr>
      </w:pPr>
      <w:r>
        <w:rPr>
          <w:rFonts w:cs="Times New Roman"/>
          <w:color w:val="000000"/>
          <w:lang w:val="pl-PL"/>
        </w:rPr>
        <w:t xml:space="preserve">Czy jako wspólnoty i grupy dostrzegamy pilną potrzebę owego „marnowania” czasu na refleksję i modlitwę, zanim zaczniemy działać? Istotnie, owocność danej propozycji tkwi w korzeniach, które odżywiają drzewo, tak aby rodziło ono dobre i trwałe owoce. </w:t>
      </w:r>
    </w:p>
    <w:p w14:paraId="140E30E4" w14:textId="77777777" w:rsidR="00F00058" w:rsidRDefault="005D46F8">
      <w:pPr>
        <w:pStyle w:val="Paragrafoelenco"/>
        <w:numPr>
          <w:ilvl w:val="0"/>
          <w:numId w:val="1"/>
        </w:numPr>
        <w:ind w:left="1134" w:hanging="425"/>
        <w:rPr>
          <w:lang w:val="pl-PL"/>
        </w:rPr>
      </w:pPr>
      <w:r>
        <w:rPr>
          <w:rFonts w:cs="Times New Roman"/>
          <w:color w:val="000000"/>
          <w:lang w:val="pl-PL"/>
        </w:rPr>
        <w:t xml:space="preserve">Czy uświadamiamy sobie, że służenie ubogim ma być konsekwencją naszego spotkania z Chrystusem, ponieważ to oni sami prowadzą nas z powrotem do Niego, abyśmy mogli im jeszcze lepiej służyć? </w:t>
      </w:r>
    </w:p>
    <w:p w14:paraId="7F764A67" w14:textId="77777777" w:rsidR="00F00058" w:rsidRDefault="005D46F8">
      <w:pPr>
        <w:pStyle w:val="Paragrafoelenco"/>
        <w:numPr>
          <w:ilvl w:val="0"/>
          <w:numId w:val="1"/>
        </w:numPr>
        <w:ind w:left="1134" w:hanging="425"/>
        <w:rPr>
          <w:lang w:val="pl-PL"/>
        </w:rPr>
      </w:pPr>
      <w:r>
        <w:rPr>
          <w:rFonts w:cs="Times New Roman"/>
          <w:color w:val="000000"/>
          <w:lang w:val="pl-PL"/>
        </w:rPr>
        <w:t xml:space="preserve">Czy zdajemy sobie sprawę, że niebezpieczeństwo „duszpasterskiej światowości” ostatecznie karmi nasze </w:t>
      </w:r>
      <w:r>
        <w:rPr>
          <w:rFonts w:cs="Times New Roman"/>
          <w:i/>
          <w:iCs/>
          <w:color w:val="000000"/>
          <w:lang w:val="pl-PL"/>
        </w:rPr>
        <w:t>ego</w:t>
      </w:r>
      <w:r>
        <w:rPr>
          <w:rFonts w:cs="Times New Roman"/>
          <w:color w:val="000000"/>
          <w:lang w:val="pl-PL"/>
        </w:rPr>
        <w:t xml:space="preserve">, wskutek czego zamiast służyć biednym, posługujemy się biednymi?  </w:t>
      </w:r>
    </w:p>
    <w:p w14:paraId="78115EBB" w14:textId="77777777" w:rsidR="00F00058" w:rsidRDefault="00F00058">
      <w:pPr>
        <w:ind w:firstLine="720"/>
        <w:rPr>
          <w:rFonts w:cs="Times New Roman"/>
          <w:color w:val="000000"/>
          <w:lang w:val="pl-PL"/>
        </w:rPr>
      </w:pPr>
    </w:p>
    <w:p w14:paraId="4D6C1BF3" w14:textId="77777777" w:rsidR="00F00058" w:rsidRDefault="005D46F8">
      <w:pPr>
        <w:pStyle w:val="Paragrafoelenco"/>
        <w:numPr>
          <w:ilvl w:val="0"/>
          <w:numId w:val="7"/>
        </w:numPr>
        <w:shd w:val="clear" w:color="auto" w:fill="D9D9D9" w:themeFill="background1" w:themeFillShade="D9"/>
        <w:spacing w:after="240"/>
        <w:ind w:left="454" w:hanging="454"/>
        <w:rPr>
          <w:sz w:val="26"/>
          <w:szCs w:val="26"/>
        </w:rPr>
      </w:pPr>
      <w:r>
        <w:rPr>
          <w:rFonts w:cs="Times New Roman"/>
          <w:b/>
          <w:bCs/>
          <w:color w:val="000000"/>
          <w:sz w:val="26"/>
          <w:szCs w:val="26"/>
        </w:rPr>
        <w:t xml:space="preserve">WYBRAĆ – Żyć powołaniem w wolności </w:t>
      </w:r>
    </w:p>
    <w:p w14:paraId="47792865" w14:textId="10F803EE" w:rsidR="00F00058" w:rsidRDefault="005D46F8">
      <w:pPr>
        <w:ind w:firstLine="720"/>
        <w:rPr>
          <w:lang w:val="pl-PL"/>
        </w:rPr>
      </w:pPr>
      <w:r>
        <w:rPr>
          <w:rFonts w:cs="Times New Roman"/>
          <w:color w:val="000000"/>
          <w:lang w:val="pl-PL"/>
        </w:rPr>
        <w:t>Opowiadanie o „znaku” w Kanie dostarcza nam dalszych przesłanek, które rzucają jeszcze więcej światła na przeżywane przez nas doświadczenie wiary, będąc przewodnikiem i punktem odniesienia dla naszych działań wychowawczo-duszpasterskich. Słudzy wysłuchują, przyjmują i okazują posłuszeństwo, zgodnie z prośbą Maryi. Ich postawa i wybory nawiązują do innej wypowiedzi Jezusa</w:t>
      </w:r>
      <w:r w:rsidR="00C56727">
        <w:rPr>
          <w:rFonts w:cs="Times New Roman"/>
          <w:color w:val="000000"/>
          <w:lang w:val="pl-PL"/>
        </w:rPr>
        <w:t>.</w:t>
      </w:r>
      <w:r>
        <w:rPr>
          <w:rFonts w:cs="Times New Roman"/>
          <w:color w:val="000000"/>
          <w:lang w:val="pl-PL"/>
        </w:rPr>
        <w:t xml:space="preserve"> </w:t>
      </w:r>
      <w:r w:rsidR="00C56727">
        <w:rPr>
          <w:rFonts w:cs="Times New Roman"/>
          <w:color w:val="000000"/>
          <w:lang w:val="pl-PL"/>
        </w:rPr>
        <w:t>W</w:t>
      </w:r>
      <w:r>
        <w:rPr>
          <w:rFonts w:cs="Times New Roman"/>
          <w:color w:val="000000"/>
          <w:lang w:val="pl-PL"/>
        </w:rPr>
        <w:t xml:space="preserve"> </w:t>
      </w:r>
      <w:r w:rsidR="00C56727">
        <w:rPr>
          <w:rFonts w:cs="Times New Roman"/>
          <w:color w:val="000000"/>
          <w:lang w:val="pl-PL"/>
        </w:rPr>
        <w:t>Łukaszowym</w:t>
      </w:r>
      <w:r>
        <w:rPr>
          <w:rFonts w:cs="Times New Roman"/>
          <w:color w:val="000000"/>
          <w:lang w:val="pl-PL"/>
        </w:rPr>
        <w:t xml:space="preserve"> epizodzie o kobiecie, która z tłumu głośno zawołała: „Błogosławione łono, które Cię nosiło, i piersi, które ssałeś”, </w:t>
      </w:r>
      <w:r w:rsidR="00C56727">
        <w:rPr>
          <w:rFonts w:cs="Times New Roman"/>
          <w:color w:val="000000"/>
          <w:lang w:val="pl-PL"/>
        </w:rPr>
        <w:t xml:space="preserve">Jezus </w:t>
      </w:r>
      <w:r>
        <w:rPr>
          <w:rFonts w:cs="Times New Roman"/>
          <w:color w:val="000000"/>
          <w:lang w:val="pl-PL"/>
        </w:rPr>
        <w:t xml:space="preserve">odpowiada: „Owszem, ale przecież błogosławieni ci, którzy słuchają słowa Bożego i zachowują je” (Łk 11,27-28).  </w:t>
      </w:r>
    </w:p>
    <w:p w14:paraId="0E0F92D8" w14:textId="77777777" w:rsidR="00F00058" w:rsidRDefault="005D46F8">
      <w:pPr>
        <w:spacing w:after="240"/>
        <w:ind w:firstLine="720"/>
        <w:rPr>
          <w:lang w:val="pl-PL"/>
        </w:rPr>
      </w:pPr>
      <w:r>
        <w:rPr>
          <w:color w:val="000000"/>
          <w:lang w:val="pl-PL"/>
        </w:rPr>
        <w:t>Oto punkt zwrotny. Ważne i decydujące jest, aby czuć się częścią historii ludzkości, przyjmować i „odczytywać” znaki czasu; konieczne jest przy tym pełne zakorzenienie w wierze w Chrystusa. Jednak prawdziwość tych dwóch postaw uwypukla się w najwyższym stopniu, gdy Słowo zostaje przyjęte i jest wprowadzone w życie. Mamy wtedy do czynienia z drogą autentycznej wiary, naznaczoną zdrowym i solidnym wzrostem.</w:t>
      </w:r>
    </w:p>
    <w:p w14:paraId="06812E61" w14:textId="77777777" w:rsidR="00F00058" w:rsidRDefault="005D46F8">
      <w:pPr>
        <w:ind w:firstLine="720"/>
        <w:rPr>
          <w:lang w:val="pl-PL"/>
        </w:rPr>
      </w:pPr>
      <w:r>
        <w:rPr>
          <w:b/>
          <w:bCs/>
          <w:color w:val="000000"/>
          <w:lang w:val="pl-PL"/>
        </w:rPr>
        <w:t xml:space="preserve">a) </w:t>
      </w:r>
      <w:r>
        <w:rPr>
          <w:rFonts w:cs="Times New Roman"/>
          <w:b/>
          <w:bCs/>
          <w:color w:val="000000"/>
          <w:lang w:val="pl-PL"/>
        </w:rPr>
        <w:t>Słuchanie w wolności z pełnym zaufaniem</w:t>
      </w:r>
    </w:p>
    <w:p w14:paraId="24DD04C6" w14:textId="77777777" w:rsidR="00F00058" w:rsidRDefault="005D46F8">
      <w:pPr>
        <w:ind w:firstLine="720"/>
        <w:rPr>
          <w:lang w:val="pl-PL"/>
        </w:rPr>
      </w:pPr>
      <w:r>
        <w:rPr>
          <w:rFonts w:cs="Times New Roman"/>
          <w:color w:val="000000"/>
          <w:lang w:val="pl-PL"/>
        </w:rPr>
        <w:t xml:space="preserve">Ten punkt zwrotny łączy się ze słuchaniem w wolności, nacechowanym całkowitym zaufaniem. Te ewangeliczne słowa bardzo mocno przemawiają i są wciąż aktualne. </w:t>
      </w:r>
    </w:p>
    <w:p w14:paraId="4E0CE8FC" w14:textId="41E9C965" w:rsidR="00F00058" w:rsidRDefault="005D46F8">
      <w:pPr>
        <w:ind w:left="720"/>
        <w:rPr>
          <w:lang w:val="pl-PL"/>
        </w:rPr>
      </w:pPr>
      <w:r>
        <w:rPr>
          <w:rFonts w:cs="Times New Roman"/>
          <w:i/>
          <w:iCs/>
          <w:color w:val="000000"/>
          <w:lang w:val="pl-PL"/>
        </w:rPr>
        <w:t xml:space="preserve">Rzekł do nich Jezus: «Napełnijcie stągwie wodą!» I napełnili je aż po brzegi. Potem do nich powiedział: «Zaczerpnijcie teraz i zanieście staroście weselnemu!» Oni zaś zanieśli </w:t>
      </w:r>
      <w:r>
        <w:rPr>
          <w:rFonts w:cs="Times New Roman"/>
          <w:color w:val="000000"/>
          <w:lang w:val="pl-PL"/>
        </w:rPr>
        <w:t>(J 2,7-8)</w:t>
      </w:r>
      <w:r w:rsidR="00AB5930">
        <w:rPr>
          <w:rFonts w:cs="Times New Roman"/>
          <w:color w:val="000000"/>
          <w:lang w:val="pl-PL"/>
        </w:rPr>
        <w:t>.</w:t>
      </w:r>
    </w:p>
    <w:p w14:paraId="6052E935" w14:textId="77777777" w:rsidR="00F00058" w:rsidRDefault="005D46F8">
      <w:pPr>
        <w:ind w:firstLine="720"/>
        <w:rPr>
          <w:lang w:val="pl-PL"/>
        </w:rPr>
      </w:pPr>
      <w:r>
        <w:rPr>
          <w:rFonts w:cs="Times New Roman"/>
          <w:color w:val="000000"/>
          <w:lang w:val="pl-PL"/>
        </w:rPr>
        <w:lastRenderedPageBreak/>
        <w:t xml:space="preserve">Kiedy ufa się Jezusowi, nie ma miejsca na nic innego. Istotnie, ludzka dyspozycyjność staje się jeszcze pełniejsza i radośniejsza, bardziej gotowa i hojna. Autor Ewangelii podaje szczegół, którego jako wychowawcy i pasterze nie możemy nie zauważyć: </w:t>
      </w:r>
      <w:r>
        <w:rPr>
          <w:rFonts w:cs="Times New Roman"/>
          <w:i/>
          <w:iCs/>
          <w:color w:val="000000"/>
          <w:lang w:val="pl-PL"/>
        </w:rPr>
        <w:t xml:space="preserve">I napełnili je (stągwie) aż po brzegi </w:t>
      </w:r>
      <w:r>
        <w:rPr>
          <w:rFonts w:cs="Times New Roman"/>
          <w:color w:val="000000"/>
          <w:lang w:val="pl-PL"/>
        </w:rPr>
        <w:t xml:space="preserve">(w. 7). Po same brzegi, nie mówiąc już o i tak ogromnej ilości wody w dzbanach. Trzeba być hojnym zawsze, aż do “przelania się”. Kiedy Jezus wzywa, należy w ten sposób postąpić, okazując posłuszeństwo – </w:t>
      </w:r>
      <w:r>
        <w:rPr>
          <w:rFonts w:cs="Times New Roman"/>
          <w:i/>
          <w:iCs/>
          <w:color w:val="000000"/>
          <w:lang w:val="pl-PL"/>
        </w:rPr>
        <w:t>ob-audire</w:t>
      </w:r>
      <w:r>
        <w:rPr>
          <w:rFonts w:cs="Times New Roman"/>
          <w:color w:val="000000"/>
          <w:lang w:val="pl-PL"/>
        </w:rPr>
        <w:t xml:space="preserve"> – czyniąc to w wolności i bez miary, wciąż na nowo, jak to czytamy w dalszej części Ewangelii: </w:t>
      </w:r>
      <w:r>
        <w:rPr>
          <w:rFonts w:cs="Times New Roman"/>
          <w:i/>
          <w:iCs/>
          <w:color w:val="000000"/>
          <w:lang w:val="pl-PL"/>
        </w:rPr>
        <w:t xml:space="preserve">Potem do nich powiedział: «Zaczerpnijcie teraz i zanieście staroście weselnemu!» Oni zaś zanieśli </w:t>
      </w:r>
      <w:r>
        <w:rPr>
          <w:rFonts w:cs="Times New Roman"/>
          <w:color w:val="000000"/>
          <w:lang w:val="pl-PL"/>
        </w:rPr>
        <w:t>(w. 8).</w:t>
      </w:r>
    </w:p>
    <w:p w14:paraId="67C9720A" w14:textId="7FD66C74" w:rsidR="00F00058" w:rsidRDefault="005D46F8">
      <w:pPr>
        <w:spacing w:after="240"/>
        <w:ind w:firstLine="720"/>
        <w:rPr>
          <w:lang w:val="pl-PL"/>
        </w:rPr>
      </w:pPr>
      <w:r>
        <w:rPr>
          <w:rFonts w:cs="Times New Roman"/>
          <w:color w:val="000000"/>
          <w:lang w:val="pl-PL"/>
        </w:rPr>
        <w:t xml:space="preserve">Myślę, że wielu z nas w swoim życiu, jako dzieci i młodzi ludzie, a także już jako dorośli, doświadczyło ku swojej radości spotkania ludzi, którzy przypominali nam o hojności tych sług. Ludzi, których wciąż nosimy w sercach i umysłach, nie tyle ze względu na to, co zrobili, ale ze względu na swoją postawę gotowości i hojności, którą względem nas przyjęli. Z pewnością wywarli na nas aż tak wielki wpływ, bo w ich sercach był obecny Jezus, a ich serca były oświecone i prowadzone Słowem oraz karmione Eucharystią. </w:t>
      </w:r>
    </w:p>
    <w:p w14:paraId="3628D707" w14:textId="77777777" w:rsidR="00F00058" w:rsidRDefault="005D46F8">
      <w:pPr>
        <w:ind w:left="993" w:hanging="273"/>
        <w:rPr>
          <w:lang w:val="pl-PL"/>
        </w:rPr>
      </w:pPr>
      <w:r>
        <w:rPr>
          <w:rFonts w:cs="Times New Roman"/>
          <w:b/>
          <w:bCs/>
          <w:color w:val="000000"/>
          <w:lang w:val="pl-PL"/>
        </w:rPr>
        <w:t>b)</w:t>
      </w:r>
      <w:r>
        <w:rPr>
          <w:rFonts w:cs="Times New Roman"/>
          <w:color w:val="000000"/>
          <w:lang w:val="pl-PL"/>
        </w:rPr>
        <w:t xml:space="preserve"> </w:t>
      </w:r>
      <w:r>
        <w:rPr>
          <w:rFonts w:cs="Times New Roman"/>
          <w:b/>
          <w:bCs/>
          <w:color w:val="000000"/>
          <w:lang w:val="pl-PL"/>
        </w:rPr>
        <w:t xml:space="preserve">Każde działanie ma sens – </w:t>
      </w:r>
      <w:r>
        <w:rPr>
          <w:rFonts w:cs="Times New Roman"/>
          <w:b/>
          <w:bCs/>
          <w:i/>
          <w:iCs/>
          <w:color w:val="000000"/>
          <w:lang w:val="pl-PL"/>
        </w:rPr>
        <w:t>logos</w:t>
      </w:r>
      <w:r>
        <w:rPr>
          <w:rFonts w:cs="Times New Roman"/>
          <w:b/>
          <w:bCs/>
          <w:color w:val="000000"/>
          <w:lang w:val="pl-PL"/>
        </w:rPr>
        <w:t xml:space="preserve"> – tylko w Słowie i przez Słowo – </w:t>
      </w:r>
      <w:r>
        <w:rPr>
          <w:rFonts w:cs="Times New Roman"/>
          <w:b/>
          <w:bCs/>
          <w:i/>
          <w:iCs/>
          <w:color w:val="000000"/>
          <w:lang w:val="pl-PL"/>
        </w:rPr>
        <w:t>Logos</w:t>
      </w:r>
    </w:p>
    <w:p w14:paraId="57CE08E0" w14:textId="77777777" w:rsidR="00F00058" w:rsidRDefault="005D46F8">
      <w:pPr>
        <w:ind w:firstLine="720"/>
        <w:rPr>
          <w:lang w:val="pl-PL"/>
        </w:rPr>
      </w:pPr>
      <w:r>
        <w:rPr>
          <w:rFonts w:cs="Times New Roman"/>
          <w:color w:val="000000"/>
          <w:lang w:val="pl-PL"/>
        </w:rPr>
        <w:t xml:space="preserve">W zachowaniu sług rozpoznajemy to, na co powinniśmy się dzisiaj zdobyć, jeśli naprawdę chcemy zaproponować doświadczenie integralnego rozwoju tym, którym mamy służyć. Będziemy autentycznymi wychowawcami i pasterzami tylko wtedy, gdy każde nasze działanie znajdzie sens (rację, motyw, </w:t>
      </w:r>
      <w:r>
        <w:rPr>
          <w:rFonts w:cs="Times New Roman"/>
          <w:i/>
          <w:iCs/>
          <w:color w:val="000000"/>
          <w:lang w:val="pl-PL"/>
        </w:rPr>
        <w:t>logos</w:t>
      </w:r>
      <w:r>
        <w:rPr>
          <w:rFonts w:cs="Times New Roman"/>
          <w:color w:val="000000"/>
          <w:lang w:val="pl-PL"/>
        </w:rPr>
        <w:t xml:space="preserve">) w Słowie </w:t>
      </w:r>
      <w:r>
        <w:rPr>
          <w:rFonts w:cs="Times New Roman"/>
          <w:i/>
          <w:iCs/>
          <w:color w:val="000000"/>
          <w:lang w:val="pl-PL"/>
        </w:rPr>
        <w:t>(Logos)</w:t>
      </w:r>
      <w:r>
        <w:rPr>
          <w:rFonts w:cs="Times New Roman"/>
          <w:color w:val="000000"/>
          <w:lang w:val="pl-PL"/>
        </w:rPr>
        <w:t>. Tylko wiodąc życie, w którym słowa i czyny znajdują się pod oddziaływaniem Słowa, możemy wyjść poza tak powszechny dzisiaj mur obojętności i apatii. Kiedy widzimy, że brakuje wina nadziei i prawdziwej radości, gdy czujemy się bezradni wobec jakże wielu realnych wyzwań, które napotykamy każdego dnia, pojawia się pokusa, aby przyjąć postawę obronną, dystansując się od tego wszystkiego i wykonując minimum.</w:t>
      </w:r>
    </w:p>
    <w:p w14:paraId="16375158" w14:textId="77777777" w:rsidR="00F00058" w:rsidRDefault="005D46F8">
      <w:pPr>
        <w:spacing w:after="240"/>
        <w:ind w:firstLine="720"/>
        <w:rPr>
          <w:lang w:val="pl-PL"/>
        </w:rPr>
      </w:pPr>
      <w:r>
        <w:rPr>
          <w:rFonts w:cs="Times New Roman"/>
          <w:color w:val="000000"/>
          <w:lang w:val="pl-PL"/>
        </w:rPr>
        <w:t xml:space="preserve">Istnieje jednak inna opcja, ewangeliczna i salezjańska: „oddać się” i „zaufać” Jego słowu... Tak jak uczynili to ci słudzy, Ksiądz Bosko i wielu znanych salezjanów, dokonując konkretnych wyborów, które zawsze były poprzedzone dokładną i systematyczną dbałością o źródła ich życia. Z tej świętej i głębokiej przestrzeni wszystko emanowało. Byli uczniami i sługami, którzy przeżyli swoje życie dla i z innymi, co podtrzymywało ich relację z Jezusem, wzmacnianą mocą Jego Słowa. Nie był to abstrakcyjny dewocjonizm czy emocjonalny pietyzm, ale wyraz i synteza ludzkiej i duchowej dojrzałości, inteligentnej i mądrej przewidywalności, ludzkiej empatii i mistycznego zapału. W ich </w:t>
      </w:r>
      <w:r>
        <w:rPr>
          <w:rFonts w:cs="Times New Roman"/>
          <w:i/>
          <w:iCs/>
          <w:color w:val="000000"/>
          <w:lang w:val="pl-PL"/>
        </w:rPr>
        <w:t>ob-audire</w:t>
      </w:r>
      <w:r>
        <w:rPr>
          <w:rFonts w:cs="Times New Roman"/>
          <w:color w:val="000000"/>
          <w:lang w:val="pl-PL"/>
        </w:rPr>
        <w:t xml:space="preserve">, które przeżywali w silny i zdeterminowany sposób, nie spotykamy oznak słabości czy biernej rezygnacji. Można powiedzieć, że </w:t>
      </w:r>
      <w:r>
        <w:rPr>
          <w:rFonts w:cs="Times New Roman"/>
          <w:color w:val="000000"/>
          <w:lang w:val="pl-PL"/>
        </w:rPr>
        <w:lastRenderedPageBreak/>
        <w:t>przeżywali swój protagonizm w ramach relacji naznaczonych łaską jedności, w ramach egzystencjalnych głęboko ludzkich i głęboko boskich. Będąc posłuszni, bynajmniej nie zrezygnowali ze swojej osobowości, a raczej dzięki tej łasce ją kształtowali. Ich zaufanie słowu Jezusa, podobnie jak w przypadku ewangelicznych sług, nadal stanowi dla nas źródło nowego wina, które zapoczątkowuje nowe życie zarówno w odniesieniu do nas, jak i naszej młodzieży.</w:t>
      </w:r>
    </w:p>
    <w:p w14:paraId="633859E2" w14:textId="77777777" w:rsidR="00F00058" w:rsidRDefault="005D46F8">
      <w:pPr>
        <w:ind w:left="993" w:hanging="273"/>
        <w:rPr>
          <w:lang w:val="pl-PL"/>
        </w:rPr>
      </w:pPr>
      <w:r>
        <w:rPr>
          <w:rFonts w:cs="Times New Roman"/>
          <w:b/>
          <w:bCs/>
          <w:color w:val="000000"/>
          <w:lang w:val="pl-PL"/>
        </w:rPr>
        <w:t>c)</w:t>
      </w:r>
      <w:r>
        <w:rPr>
          <w:rFonts w:cs="Times New Roman"/>
          <w:color w:val="000000"/>
          <w:lang w:val="pl-PL"/>
        </w:rPr>
        <w:t xml:space="preserve"> </w:t>
      </w:r>
      <w:r>
        <w:rPr>
          <w:rFonts w:cs="Times New Roman"/>
          <w:b/>
          <w:bCs/>
          <w:color w:val="000000"/>
          <w:lang w:val="pl-PL"/>
        </w:rPr>
        <w:t>Niebezpieczeństwo wiary, która dostosowuje się do dominującej kultury</w:t>
      </w:r>
    </w:p>
    <w:p w14:paraId="03DD26CB" w14:textId="61C52C41" w:rsidR="00F00058" w:rsidRDefault="005D46F8">
      <w:pPr>
        <w:ind w:firstLine="720"/>
        <w:rPr>
          <w:lang w:val="pl-PL"/>
        </w:rPr>
      </w:pPr>
      <w:r>
        <w:rPr>
          <w:rFonts w:cs="Times New Roman"/>
          <w:color w:val="000000"/>
          <w:lang w:val="pl-PL"/>
        </w:rPr>
        <w:t>I tutaj pojawia się wezwanie, aby unikać niebezpieczeństwa, jakim jest dostosowanie wiary do dominującej kultury. Prorocki wymiar naszego posłannictwa musi uwzględniać obecny kontekst, który „ciągnie w dół”, stawiający na natychmiastowość, użyteczność i korzyść, przynoszący zadowolenie tu i teraz, dla którego liczy się to, co najwygodniejsze. Faktem jest, że słowa Jezusa, jakie skierował do sług, mogły być jedynie „odebrane” i „potraktowane” po ludzku, z nieufnością, co było</w:t>
      </w:r>
      <w:r w:rsidR="00455345">
        <w:rPr>
          <w:rFonts w:cs="Times New Roman"/>
          <w:color w:val="000000"/>
          <w:lang w:val="pl-PL"/>
        </w:rPr>
        <w:t>by</w:t>
      </w:r>
      <w:r>
        <w:rPr>
          <w:rFonts w:cs="Times New Roman"/>
          <w:color w:val="000000"/>
          <w:lang w:val="pl-PL"/>
        </w:rPr>
        <w:t xml:space="preserve"> w tym przypadku jak najbardziej na miejscu i „rozsądne”. Ale wtedy rezultat byłby zupełnie inny, co łatwo można sobie wyobrazić.    </w:t>
      </w:r>
    </w:p>
    <w:p w14:paraId="5625FE9B" w14:textId="77777777" w:rsidR="00F00058" w:rsidRDefault="005D46F8">
      <w:pPr>
        <w:ind w:firstLine="720"/>
        <w:rPr>
          <w:lang w:val="pl-PL"/>
        </w:rPr>
      </w:pPr>
      <w:r>
        <w:rPr>
          <w:rFonts w:cs="Times New Roman"/>
          <w:color w:val="000000"/>
          <w:lang w:val="pl-PL"/>
        </w:rPr>
        <w:t>Ile razy zdarza się nam dzisiaj, że – w sytuacji palących wyzwań duszpasterskich – bierze górę ludzki rozum.</w:t>
      </w:r>
      <w:bookmarkStart w:id="16" w:name="tw-target-text18"/>
      <w:bookmarkEnd w:id="16"/>
      <w:r>
        <w:rPr>
          <w:rFonts w:cs="Times New Roman"/>
          <w:color w:val="000000"/>
          <w:lang w:val="pl-PL"/>
        </w:rPr>
        <w:t xml:space="preserve"> Czysto horyzontalne odczytanie danej sytuacji, samo w sobie mistrzowsko skonstruowane, znacznie osłabia, a nawet uniemożliwia odczytanie w świetle wiary wyzwań, którym mamy stawić czoła. Z jednej strony jesteśmy świadomi, że studia i badania dotyczące młodych ludzi, zachęcają nas do wsłuchania się w ich poszukiwanie sensu, a z drugiej – w obliczu wezwania do dania prorockiej odpowiedzi – ograniczamy się do udzielenia jedynie odpowiedzi horyzontalnej, powierzchownej, być może odpowiadającej jedynie danej potrzebie, a nie stanowiącej odpowiedzi na ukryte pytanie o sens.  </w:t>
      </w:r>
    </w:p>
    <w:p w14:paraId="0AA55761" w14:textId="2BC5D0D9" w:rsidR="00F00058" w:rsidRDefault="005D46F8">
      <w:pPr>
        <w:ind w:firstLine="720"/>
        <w:rPr>
          <w:lang w:val="pl-PL"/>
        </w:rPr>
      </w:pPr>
      <w:r>
        <w:rPr>
          <w:rFonts w:cs="Times New Roman"/>
          <w:color w:val="000000"/>
          <w:lang w:val="pl-PL"/>
        </w:rPr>
        <w:t xml:space="preserve">Można mieć wrażenie, że czasem chcemy przerzucić nasze lęki na młodych ludzi, bo nie jesteśmy w stanie zmierzyć się z nimi i </w:t>
      </w:r>
      <w:r w:rsidR="00A239C5">
        <w:rPr>
          <w:rFonts w:cs="Times New Roman"/>
          <w:color w:val="000000"/>
          <w:lang w:val="pl-PL"/>
        </w:rPr>
        <w:t>ich</w:t>
      </w:r>
      <w:r>
        <w:rPr>
          <w:rFonts w:cs="Times New Roman"/>
          <w:color w:val="000000"/>
          <w:lang w:val="pl-PL"/>
        </w:rPr>
        <w:t xml:space="preserve"> przezwyciężyć, wychodząc ze swojej strefy komfortu. Pozostając po stronie czysto ludzkiej i racjonalnej, czyli po stronie dominującej kultury, czujemy się pozornie usprawiedliwieni, podczas gdy nasza młodzież nie przestaje rozpaczliwie krzyczeć na pustyni. </w:t>
      </w:r>
    </w:p>
    <w:p w14:paraId="0415DA44" w14:textId="48F2D8F9" w:rsidR="00F00058" w:rsidRDefault="005D46F8">
      <w:pPr>
        <w:ind w:firstLine="720"/>
        <w:rPr>
          <w:lang w:val="pl-PL"/>
        </w:rPr>
      </w:pPr>
      <w:r>
        <w:rPr>
          <w:rFonts w:cs="Times New Roman"/>
          <w:color w:val="000000"/>
          <w:lang w:val="pl-PL"/>
        </w:rPr>
        <w:t xml:space="preserve">Wczytując się w historię początków dzieła salezjańskiego na Valdocco, zaczynając od domu Pinardiego w 1847 roku, widzimy, że Ksiądz Bosko proponuje również młodym ludziom mocne, solidne doświadczenie. Dociera do biednej i bezdomnej młodzieży, aby zapewnić jej niezbędne minimum: pożywienie, schronienie, edukację. Ale od samego początku Ksiądz Bosko był </w:t>
      </w:r>
      <w:r>
        <w:rPr>
          <w:rFonts w:cs="Times New Roman"/>
          <w:color w:val="000000"/>
          <w:lang w:val="pl-PL"/>
        </w:rPr>
        <w:lastRenderedPageBreak/>
        <w:t>przekonany o potrzebie wyjścia do nich z propozycjami, które dziś nazywamy „integralnymi”. Ks</w:t>
      </w:r>
      <w:r w:rsidR="00AD0010">
        <w:rPr>
          <w:rFonts w:cs="Times New Roman"/>
          <w:color w:val="000000"/>
          <w:lang w:val="pl-PL"/>
        </w:rPr>
        <w:t>iądz</w:t>
      </w:r>
      <w:r>
        <w:rPr>
          <w:rFonts w:cs="Times New Roman"/>
          <w:color w:val="000000"/>
          <w:lang w:val="pl-PL"/>
        </w:rPr>
        <w:t xml:space="preserve"> Pietro Braido tak o tym pisze: </w:t>
      </w:r>
    </w:p>
    <w:p w14:paraId="556314C1" w14:textId="77777777" w:rsidR="00F00058" w:rsidRDefault="005D46F8">
      <w:pPr>
        <w:ind w:left="720"/>
        <w:rPr>
          <w:lang w:val="pl-PL"/>
        </w:rPr>
      </w:pPr>
      <w:r>
        <w:rPr>
          <w:rFonts w:eastAsia="Times New Roman" w:cs="Times New Roman"/>
          <w:color w:val="000000"/>
          <w:lang w:val="pl-PL" w:eastAsia="en-GB"/>
          <w14:ligatures w14:val="none"/>
        </w:rPr>
        <w:t>„Pierwsza instytucja Księdza Bosko, skromna w swoich początkach, rozwijała się powoli, ale z coraz większym wigorem, zyskując coraz większy rozgłos, niczym ewangeliczne ziarno gorczycy. Było to możliwe dzięki człowiekowi o tak wielkiej wewnętrznej sile, z tak silną wiarą ludzką i chrześcijańską, z tak dużą umiejętnością zaangażowania i oddziaływania, który sprawił, że powstały jej obraz znacznie przerastał to, co było w rzeczywistości. I tak samo miało być w przyszłości</w:t>
      </w:r>
      <w:r>
        <w:rPr>
          <w:rStyle w:val="Zakotwiczenieprzypisudolnego"/>
          <w:rFonts w:eastAsia="Times New Roman" w:cs="Times New Roman"/>
          <w:color w:val="000000"/>
          <w:lang w:val="pl-PL" w:eastAsia="en-GB"/>
          <w14:ligatures w14:val="none"/>
        </w:rPr>
        <w:footnoteReference w:id="8"/>
      </w:r>
      <w:r>
        <w:rPr>
          <w:rFonts w:eastAsia="Times New Roman" w:cs="Times New Roman"/>
          <w:color w:val="000000"/>
          <w:lang w:val="pl-PL" w:eastAsia="en-GB"/>
          <w14:ligatures w14:val="none"/>
        </w:rPr>
        <w:t xml:space="preserve">.    </w:t>
      </w:r>
    </w:p>
    <w:p w14:paraId="552016D7" w14:textId="2F824728" w:rsidR="00F00058" w:rsidRDefault="005D46F8">
      <w:pPr>
        <w:ind w:left="720"/>
        <w:rPr>
          <w:lang w:val="pl-PL"/>
        </w:rPr>
      </w:pPr>
      <w:r>
        <w:rPr>
          <w:rFonts w:eastAsia="Times New Roman" w:cs="Times New Roman"/>
          <w:color w:val="000000"/>
          <w:lang w:val="pl-PL" w:eastAsia="en-GB"/>
          <w14:ligatures w14:val="none"/>
        </w:rPr>
        <w:t xml:space="preserve">Jednak nie zależało mu tylko na reklamie swojego dzieła. W tej akcji ratowania oraz religijnego, moralnego, i co </w:t>
      </w:r>
      <w:r w:rsidR="005C32CB">
        <w:rPr>
          <w:rFonts w:eastAsia="Times New Roman" w:cs="Times New Roman"/>
          <w:color w:val="000000"/>
          <w:lang w:val="pl-PL" w:eastAsia="en-GB"/>
          <w14:ligatures w14:val="none"/>
        </w:rPr>
        <w:t xml:space="preserve">się </w:t>
      </w:r>
      <w:r>
        <w:rPr>
          <w:rFonts w:eastAsia="Times New Roman" w:cs="Times New Roman"/>
          <w:color w:val="000000"/>
          <w:lang w:val="pl-PL" w:eastAsia="en-GB"/>
          <w14:ligatures w14:val="none"/>
        </w:rPr>
        <w:t xml:space="preserve">z tym wiąże, obywatelskiego rozwoju młodzieży, zwłaszcza młodzieży pracowniczej, biednych uczniów rzemieślniczych, umiał również uciec się do silniejszych środków, takich jak rekolekcje. Już w 1847 r. przeprowadził pierwszy eksperyment w tym względzie z oratorianami... Sam Ksiądz Bosko zaświadczył potem, że powtórzyło się </w:t>
      </w:r>
      <w:r w:rsidR="005C32CB">
        <w:rPr>
          <w:rFonts w:eastAsia="Times New Roman" w:cs="Times New Roman"/>
          <w:color w:val="000000"/>
          <w:lang w:val="pl-PL" w:eastAsia="en-GB"/>
          <w14:ligatures w14:val="none"/>
        </w:rPr>
        <w:t xml:space="preserve">to </w:t>
      </w:r>
      <w:r>
        <w:rPr>
          <w:rFonts w:eastAsia="Times New Roman" w:cs="Times New Roman"/>
          <w:color w:val="000000"/>
          <w:lang w:val="pl-PL" w:eastAsia="en-GB"/>
          <w14:ligatures w14:val="none"/>
        </w:rPr>
        <w:t>w 1848 r. Te rekolekcje polegały na tym, że grupa licząca pięćdziesiąt osób spędziła dzień i noc w pomieszczeniach Oratorium, jako że cały dom Pinardiego był dostępny</w:t>
      </w:r>
      <w:r>
        <w:rPr>
          <w:rStyle w:val="Zakotwiczenieprzypisudolnego"/>
          <w:rFonts w:eastAsia="Times New Roman" w:cs="Times New Roman"/>
          <w:color w:val="000000"/>
          <w:lang w:val="pl-PL" w:eastAsia="en-GB"/>
          <w14:ligatures w14:val="none"/>
        </w:rPr>
        <w:footnoteReference w:id="9"/>
      </w:r>
      <w:r>
        <w:rPr>
          <w:rFonts w:eastAsia="Times New Roman" w:cs="Times New Roman"/>
          <w:color w:val="000000"/>
          <w:lang w:val="pl-PL" w:eastAsia="en-GB"/>
          <w14:ligatures w14:val="none"/>
        </w:rPr>
        <w:t xml:space="preserve">.  </w:t>
      </w:r>
    </w:p>
    <w:p w14:paraId="4B191111" w14:textId="33F0A1DF" w:rsidR="00F00058" w:rsidRDefault="005D46F8">
      <w:pPr>
        <w:spacing w:after="240"/>
        <w:ind w:firstLine="720"/>
        <w:rPr>
          <w:lang w:val="pl-PL"/>
        </w:rPr>
      </w:pPr>
      <w:r>
        <w:rPr>
          <w:rFonts w:eastAsia="Times New Roman" w:cs="Times New Roman"/>
          <w:color w:val="000000"/>
          <w:lang w:val="pl-PL" w:eastAsia="en-GB"/>
          <w14:ligatures w14:val="none"/>
        </w:rPr>
        <w:t xml:space="preserve">Aby więc nasza odpowiedź była wyrazem pełnej wiary w słowo Jezusa, musimy przyjąć to zaproszenie z wielką dyspozycyjnością, zarówno wobec Tego, który nas wzywa, jak i w odniesieniu do tych, którzy czekają. Nasze wahanie, nasze ociąganie się nie może mieć ostatniego słowa. </w:t>
      </w:r>
    </w:p>
    <w:p w14:paraId="1BB0A6A6" w14:textId="77777777" w:rsidR="00F00058" w:rsidRDefault="005D46F8">
      <w:pPr>
        <w:ind w:firstLine="720"/>
        <w:rPr>
          <w:color w:val="000000"/>
        </w:rPr>
      </w:pPr>
      <w:r>
        <w:rPr>
          <w:rFonts w:eastAsia="Times New Roman" w:cs="Times New Roman"/>
          <w:b/>
          <w:bCs/>
          <w:color w:val="000000"/>
          <w:lang w:eastAsia="en-GB"/>
          <w14:ligatures w14:val="none"/>
        </w:rPr>
        <w:t>d)</w:t>
      </w:r>
      <w:r>
        <w:rPr>
          <w:rFonts w:eastAsia="Times New Roman" w:cs="Times New Roman"/>
          <w:color w:val="000000"/>
          <w:lang w:eastAsia="en-GB"/>
          <w14:ligatures w14:val="none"/>
        </w:rPr>
        <w:t xml:space="preserve"> </w:t>
      </w:r>
      <w:r>
        <w:rPr>
          <w:rFonts w:cs="Times New Roman"/>
          <w:b/>
          <w:bCs/>
          <w:color w:val="000000"/>
        </w:rPr>
        <w:t xml:space="preserve">Zaproszenie do refleksji </w:t>
      </w:r>
    </w:p>
    <w:p w14:paraId="62F5F03D" w14:textId="77777777" w:rsidR="00F00058" w:rsidRDefault="005D46F8">
      <w:pPr>
        <w:pStyle w:val="Tekstwstpniesformatowany"/>
        <w:numPr>
          <w:ilvl w:val="0"/>
          <w:numId w:val="1"/>
        </w:numPr>
        <w:ind w:left="1134" w:hanging="425"/>
        <w:rPr>
          <w:lang w:val="pl-PL"/>
        </w:rPr>
      </w:pPr>
      <w:bookmarkStart w:id="17" w:name="tw-target-text6"/>
      <w:bookmarkEnd w:id="17"/>
      <w:r>
        <w:rPr>
          <w:rFonts w:cs="Times New Roman"/>
          <w:color w:val="000000"/>
          <w:lang w:val="pl-PL"/>
        </w:rPr>
        <w:t>Starajmy się, aby nasze życie wiary przybrało formę relacji naznaczonej wolnością i ufnym oddaniem.</w:t>
      </w:r>
    </w:p>
    <w:p w14:paraId="100E4E5F" w14:textId="67C2AFA6" w:rsidR="00F00058" w:rsidRDefault="005D46F8">
      <w:pPr>
        <w:pStyle w:val="Tekstwstpniesformatowany"/>
        <w:numPr>
          <w:ilvl w:val="0"/>
          <w:numId w:val="1"/>
        </w:numPr>
        <w:ind w:left="1134" w:hanging="425"/>
        <w:rPr>
          <w:lang w:val="pl-PL"/>
        </w:rPr>
      </w:pPr>
      <w:bookmarkStart w:id="18" w:name="tw-target-text7"/>
      <w:bookmarkEnd w:id="18"/>
      <w:r>
        <w:rPr>
          <w:rFonts w:cs="Times New Roman"/>
          <w:color w:val="000000"/>
          <w:lang w:val="pl-PL"/>
        </w:rPr>
        <w:t xml:space="preserve">Przyjrzyjmy się naszym motywacjom, czy są one rzeczywiście zakorzenione i karmione Słowem </w:t>
      </w:r>
      <w:r>
        <w:rPr>
          <w:rFonts w:cs="Times New Roman"/>
          <w:i/>
          <w:iCs/>
          <w:color w:val="000000"/>
          <w:lang w:val="pl-PL"/>
        </w:rPr>
        <w:t>(Logos)</w:t>
      </w:r>
      <w:r>
        <w:rPr>
          <w:rFonts w:cs="Times New Roman"/>
          <w:color w:val="000000"/>
          <w:lang w:val="pl-PL"/>
        </w:rPr>
        <w:t>, nie</w:t>
      </w:r>
      <w:r w:rsidR="005C32CB">
        <w:rPr>
          <w:rFonts w:cs="Times New Roman"/>
          <w:color w:val="000000"/>
          <w:lang w:val="pl-PL"/>
        </w:rPr>
        <w:t xml:space="preserve"> </w:t>
      </w:r>
      <w:r>
        <w:rPr>
          <w:rFonts w:cs="Times New Roman"/>
          <w:color w:val="000000"/>
          <w:lang w:val="pl-PL"/>
        </w:rPr>
        <w:t xml:space="preserve">będąc </w:t>
      </w:r>
      <w:bookmarkStart w:id="19" w:name="tw-target-text19"/>
      <w:bookmarkEnd w:id="19"/>
      <w:r>
        <w:rPr>
          <w:rFonts w:cs="Times New Roman"/>
          <w:color w:val="000000"/>
          <w:lang w:val="pl-PL"/>
        </w:rPr>
        <w:t xml:space="preserve">autoreferencyjnymi. </w:t>
      </w:r>
    </w:p>
    <w:p w14:paraId="0FE14FCE" w14:textId="77777777" w:rsidR="00F00058" w:rsidRDefault="005D46F8">
      <w:pPr>
        <w:pStyle w:val="Paragrafoelenco"/>
        <w:numPr>
          <w:ilvl w:val="0"/>
          <w:numId w:val="1"/>
        </w:numPr>
        <w:ind w:left="1134" w:hanging="425"/>
        <w:rPr>
          <w:lang w:val="pl-PL"/>
        </w:rPr>
      </w:pPr>
      <w:r>
        <w:rPr>
          <w:rFonts w:cs="Times New Roman"/>
          <w:color w:val="000000"/>
          <w:lang w:val="pl-PL"/>
        </w:rPr>
        <w:t xml:space="preserve">Rozwijajmy zawsze nasze zdolności intelektualne w świetle Bożej mądrości. Niech nasz rozum nie przesłania i nie osłabia proroczego głosu Dobrej Nowiny. </w:t>
      </w:r>
    </w:p>
    <w:p w14:paraId="51BF5BA4" w14:textId="77777777" w:rsidR="00F00058" w:rsidRDefault="00F00058">
      <w:pPr>
        <w:rPr>
          <w:rFonts w:cs="Times New Roman"/>
          <w:color w:val="000000"/>
          <w:lang w:val="pl-PL"/>
        </w:rPr>
      </w:pPr>
    </w:p>
    <w:p w14:paraId="352B7932" w14:textId="77777777" w:rsidR="00F00058" w:rsidRDefault="005D46F8">
      <w:pPr>
        <w:pStyle w:val="Paragrafoelenco"/>
        <w:numPr>
          <w:ilvl w:val="0"/>
          <w:numId w:val="7"/>
        </w:numPr>
        <w:shd w:val="clear" w:color="auto" w:fill="D9D9D9" w:themeFill="background1" w:themeFillShade="D9"/>
        <w:spacing w:after="240"/>
        <w:ind w:left="454" w:hanging="454"/>
        <w:rPr>
          <w:sz w:val="26"/>
          <w:szCs w:val="26"/>
        </w:rPr>
      </w:pPr>
      <w:r>
        <w:rPr>
          <w:rFonts w:cs="Times New Roman"/>
          <w:b/>
          <w:bCs/>
          <w:color w:val="000000"/>
          <w:sz w:val="26"/>
          <w:szCs w:val="26"/>
        </w:rPr>
        <w:lastRenderedPageBreak/>
        <w:t xml:space="preserve">DZIAŁAĆ – Służyć z pełną hojnością </w:t>
      </w:r>
    </w:p>
    <w:p w14:paraId="5FD54C1A" w14:textId="77777777" w:rsidR="00F00058" w:rsidRDefault="005D46F8">
      <w:pPr>
        <w:ind w:firstLine="720"/>
        <w:rPr>
          <w:lang w:val="pl-PL"/>
        </w:rPr>
      </w:pPr>
      <w:r>
        <w:rPr>
          <w:rFonts w:cs="Times New Roman"/>
          <w:color w:val="000000"/>
          <w:lang w:val="pl-PL"/>
        </w:rPr>
        <w:t>Wesele w Kanie Galilejskiej było „ucztą” wzbogaconą ufną i wspaniałomyślną odpowiedzią sług na zaproszenie Maryi, która poprosiła ich, by uczynili to, co poleci im Jezus.</w:t>
      </w:r>
    </w:p>
    <w:p w14:paraId="14D57297" w14:textId="77777777" w:rsidR="00F00058" w:rsidRDefault="005D46F8">
      <w:pPr>
        <w:spacing w:after="240"/>
        <w:ind w:firstLine="720"/>
        <w:rPr>
          <w:lang w:val="pl-PL"/>
        </w:rPr>
      </w:pPr>
      <w:r>
        <w:rPr>
          <w:rFonts w:cs="Times New Roman"/>
          <w:color w:val="000000"/>
          <w:lang w:val="pl-PL"/>
        </w:rPr>
        <w:t>Kiedy służba charakteryzuje się wspaniałomyślnym oddaniem siebie i hojnością zakorzenioną w wierze, jej owoce są darem dla wszystkich. Widzimy to w różnych działaniach wychowawczo-duszpasterskich realizowanych przez osoby prawdziwie oddane posłannictwu, przez współpracowników, którzy czują się żywą częścią charyzmatu i salezjańskiego programu duszpasterskiego. Mamy tutaj do czynienia z poświęceniem i poczuciem przynależności, które są prawdziwym i rzeczywistym wyrazem przyjęcia powołania, jego realizacją, a nie zwykłym dodatkiem.</w:t>
      </w:r>
      <w:bookmarkStart w:id="20" w:name="tw-target-text30"/>
      <w:bookmarkEnd w:id="20"/>
      <w:r>
        <w:rPr>
          <w:rFonts w:cs="Times New Roman"/>
          <w:color w:val="000000"/>
          <w:lang w:val="pl-PL"/>
        </w:rPr>
        <w:t xml:space="preserve"> Ostatecznie to właśnie te fundamentalne wybory dają początek każdej drodze integralnego rozwoju młodych ludzi. Są to opcje, które pozytywnie wpływają na końcowy wynik.</w:t>
      </w:r>
    </w:p>
    <w:p w14:paraId="5B99C8F8" w14:textId="77777777" w:rsidR="00F00058" w:rsidRDefault="005D46F8">
      <w:pPr>
        <w:ind w:firstLine="720"/>
        <w:rPr>
          <w:lang w:val="pl-PL"/>
        </w:rPr>
      </w:pPr>
      <w:r>
        <w:rPr>
          <w:rFonts w:cs="Times New Roman"/>
          <w:b/>
          <w:bCs/>
          <w:color w:val="000000"/>
          <w:lang w:val="pl-PL"/>
        </w:rPr>
        <w:t>a)</w:t>
      </w:r>
      <w:r>
        <w:rPr>
          <w:rFonts w:cs="Times New Roman"/>
          <w:color w:val="000000"/>
          <w:lang w:val="pl-PL"/>
        </w:rPr>
        <w:t xml:space="preserve"> </w:t>
      </w:r>
      <w:r>
        <w:rPr>
          <w:rFonts w:cs="Times New Roman"/>
          <w:b/>
          <w:bCs/>
          <w:color w:val="000000"/>
          <w:lang w:val="pl-PL"/>
        </w:rPr>
        <w:t xml:space="preserve">Służyć w wolności, będąc zakorzenionym w Chrystusie </w:t>
      </w:r>
    </w:p>
    <w:p w14:paraId="35BFC230" w14:textId="03EB32BD" w:rsidR="00F00058" w:rsidRDefault="005D46F8">
      <w:pPr>
        <w:ind w:firstLine="720"/>
        <w:rPr>
          <w:lang w:val="pl-PL"/>
        </w:rPr>
      </w:pPr>
      <w:r>
        <w:rPr>
          <w:rFonts w:cs="Times New Roman"/>
          <w:color w:val="000000"/>
          <w:lang w:val="pl-PL"/>
        </w:rPr>
        <w:t>Nie ma bardziej autentycznej i prawdziwej wolności niż ta, która emanuje z tej relacji z Nim. Radość wolnego sługi wypływa z serca, które już znalazło centrum swojej tożsamości. Sługa, który czerpie ze źródła, którym jest Chrystus, nie kieruje się innymi intencjami czy motywacjami. Dobrze wypełnia swoją posługę i nie musi szukać osobistych gratyfikacji pochodzących z zewnątrz. Jego serce jest już wypełnione Tym, który go powołał i posłał, i to wystarczy, a nawet jest to dla niego aż nadto.</w:t>
      </w:r>
    </w:p>
    <w:p w14:paraId="18897B17" w14:textId="38D37F51" w:rsidR="00F00058" w:rsidRDefault="005D46F8">
      <w:pPr>
        <w:ind w:firstLine="720"/>
        <w:rPr>
          <w:lang w:val="pl-PL"/>
        </w:rPr>
      </w:pPr>
      <w:r>
        <w:rPr>
          <w:rFonts w:cs="Times New Roman"/>
          <w:color w:val="000000"/>
          <w:lang w:val="pl-PL"/>
        </w:rPr>
        <w:t>Jego oddanie jest więc wyraźne i komunikuje na zewnątrz to poczucie wewnętrznej wolności. Stąd pochodzi również prawdziwa radość, którą emanuje każdy prawdziwy sługa ludzi młodych. Jesteśmy dostawcami dobrego wina, jesteśmy „znakami i nosicielami miłości Boga do młodzieży, zwłaszcza najuboższej” (</w:t>
      </w:r>
      <w:r w:rsidRPr="009D5814">
        <w:rPr>
          <w:rFonts w:cs="Times New Roman"/>
          <w:i/>
          <w:iCs/>
          <w:color w:val="000000"/>
          <w:lang w:val="pl-PL"/>
        </w:rPr>
        <w:t>Konst</w:t>
      </w:r>
      <w:r w:rsidR="009D5814" w:rsidRPr="009D5814">
        <w:rPr>
          <w:rFonts w:cs="Times New Roman"/>
          <w:i/>
          <w:iCs/>
          <w:color w:val="000000"/>
          <w:lang w:val="pl-PL"/>
        </w:rPr>
        <w:t>ytucje salezjańskie</w:t>
      </w:r>
      <w:r w:rsidR="009D5814">
        <w:rPr>
          <w:rFonts w:cs="Times New Roman"/>
          <w:color w:val="000000"/>
          <w:lang w:val="pl-PL"/>
        </w:rPr>
        <w:t>, art.</w:t>
      </w:r>
      <w:r>
        <w:rPr>
          <w:rFonts w:cs="Times New Roman"/>
          <w:color w:val="000000"/>
          <w:lang w:val="pl-PL"/>
        </w:rPr>
        <w:t xml:space="preserve"> 2), nie dlatego, że je sami wyprodukowaliśmy, ale dlatego, że wierzymy, iż zostało nam ono dane za darmo. Jesteśmy jedynie proszeni o to, abyśmy nie zatrzymywali go jako naszej własności, ale hojnie je rozdawali. Radość, którą przekazujemy, gdy jesteśmy zakorzenieni w Chrystusie, jest radością daną nam w obfitości w perspektywie obietnicy, że ta radość stanie się pełna, gdy będziemy się nią dzielić. Zapewnienie Jezusa z Ostatniej Wieczerzy nadal stanowi dla nas wsparcie w tej służbie: </w:t>
      </w:r>
      <w:r>
        <w:rPr>
          <w:rFonts w:cs="Arial"/>
          <w:color w:val="000000"/>
          <w:shd w:val="clear" w:color="auto" w:fill="FFFFFF"/>
          <w:lang w:val="pl-PL"/>
        </w:rPr>
        <w:t xml:space="preserve"> </w:t>
      </w:r>
      <w:r>
        <w:rPr>
          <w:rFonts w:cs="Times New Roman"/>
          <w:color w:val="000000"/>
          <w:lang w:val="pl-PL"/>
        </w:rPr>
        <w:t xml:space="preserve"> </w:t>
      </w:r>
    </w:p>
    <w:p w14:paraId="6D43D80D" w14:textId="77777777" w:rsidR="00F00058" w:rsidRDefault="005D46F8">
      <w:pPr>
        <w:ind w:left="720"/>
        <w:rPr>
          <w:lang w:val="pl-PL"/>
        </w:rPr>
      </w:pPr>
      <w:r>
        <w:rPr>
          <w:rStyle w:val="Wyrnienie"/>
          <w:rFonts w:cs="Times New Roman"/>
          <w:i w:val="0"/>
          <w:iCs w:val="0"/>
          <w:color w:val="000000"/>
          <w:lang w:val="pl-PL"/>
        </w:rPr>
        <w:t>„Jak Mnie umiłował Ojciec, tak i Ja was umiłowałem. Wytrwajcie w miłości mojej!</w:t>
      </w:r>
      <w:r>
        <w:rPr>
          <w:rStyle w:val="Wyrnienie"/>
          <w:rFonts w:cs="Times New Roman"/>
          <w:i w:val="0"/>
          <w:iCs w:val="0"/>
          <w:color w:val="000000"/>
          <w:position w:val="10"/>
          <w:lang w:val="pl-PL"/>
        </w:rPr>
        <w:t xml:space="preserve"> </w:t>
      </w:r>
      <w:r>
        <w:rPr>
          <w:rStyle w:val="Wyrnienie"/>
          <w:rFonts w:cs="Times New Roman"/>
          <w:i w:val="0"/>
          <w:iCs w:val="0"/>
          <w:color w:val="000000"/>
          <w:lang w:val="pl-PL"/>
        </w:rPr>
        <w:t>Jeśli będziecie zachowywać moje przykazania, będziecie trwać w miłości mojej, tak jak Ja zachowałem przykazania Ojca mego i trwam w Jego miłości.</w:t>
      </w:r>
      <w:r>
        <w:rPr>
          <w:rStyle w:val="Wyrnienie"/>
          <w:rFonts w:cs="Times New Roman"/>
          <w:i w:val="0"/>
          <w:iCs w:val="0"/>
          <w:color w:val="000000"/>
          <w:position w:val="10"/>
          <w:lang w:val="pl-PL"/>
        </w:rPr>
        <w:t xml:space="preserve"> </w:t>
      </w:r>
      <w:r>
        <w:rPr>
          <w:rStyle w:val="Wyrnienie"/>
          <w:rFonts w:cs="Times New Roman"/>
          <w:i w:val="0"/>
          <w:iCs w:val="0"/>
          <w:color w:val="000000"/>
          <w:lang w:val="pl-PL"/>
        </w:rPr>
        <w:t>To wam powiedziałem, aby radość moja w was była i aby radość wasza była pełna</w:t>
      </w:r>
      <w:r>
        <w:rPr>
          <w:rStyle w:val="Wyrnienie"/>
          <w:i w:val="0"/>
          <w:iCs w:val="0"/>
          <w:color w:val="000000"/>
          <w:lang w:val="pl-PL"/>
        </w:rPr>
        <w:t>” (J 15,9-11).</w:t>
      </w:r>
    </w:p>
    <w:p w14:paraId="5EC45B7D" w14:textId="77777777" w:rsidR="00F00058" w:rsidRDefault="005D46F8">
      <w:pPr>
        <w:ind w:firstLine="720"/>
        <w:rPr>
          <w:lang w:val="pl-PL"/>
        </w:rPr>
      </w:pPr>
      <w:r>
        <w:rPr>
          <w:rFonts w:cs="Times New Roman"/>
          <w:color w:val="000000"/>
          <w:lang w:val="pl-PL"/>
        </w:rPr>
        <w:lastRenderedPageBreak/>
        <w:t xml:space="preserve">W ostatnich miesiącach Jubileuszu Roku Świętego 2025 wielu z nas przeżyło lub uważnie śledziło wydarzenia związane z Jubileuszem Młodzieży, które miały miejsce na przełomie lipca i sierpnia. </w:t>
      </w:r>
      <w:bookmarkStart w:id="21" w:name="tw-target-text21"/>
      <w:bookmarkEnd w:id="21"/>
      <w:r>
        <w:rPr>
          <w:rFonts w:cs="Times New Roman"/>
          <w:color w:val="000000"/>
          <w:lang w:val="pl-PL"/>
        </w:rPr>
        <w:t xml:space="preserve">Warto w tym miejscu przywołać słowa, które św. Jan Paweł II zawarł w Liście Apostolskim </w:t>
      </w:r>
      <w:r>
        <w:rPr>
          <w:rFonts w:cs="Times New Roman"/>
          <w:i/>
          <w:iCs/>
          <w:color w:val="000000"/>
          <w:lang w:val="pl-PL"/>
        </w:rPr>
        <w:t>Novo millennio ineunte</w:t>
      </w:r>
      <w:r>
        <w:rPr>
          <w:rFonts w:cs="Times New Roman"/>
          <w:color w:val="000000"/>
          <w:lang w:val="pl-PL"/>
        </w:rPr>
        <w:t xml:space="preserve"> na zakończenie Roku Świętego 2000, gdzie znajdujemy komentarz do Jubileuszu Młodzieży owego roku. Są to słowa prawdziwie naznaczone radością. Wydaje się jakby były napisane dla nas dzisiaj, traktując o młodych ludziach urodzonych w obecnym tysiącleciu: </w:t>
      </w:r>
    </w:p>
    <w:p w14:paraId="2DF6B27D" w14:textId="77777777" w:rsidR="00F00058" w:rsidRDefault="005D46F8">
      <w:pPr>
        <w:ind w:left="720"/>
        <w:rPr>
          <w:lang w:val="pl-PL"/>
        </w:rPr>
      </w:pPr>
      <w:r>
        <w:rPr>
          <w:rStyle w:val="Wyrnienie"/>
          <w:rFonts w:cs="Times New Roman"/>
          <w:i w:val="0"/>
          <w:iCs w:val="0"/>
          <w:color w:val="000000"/>
          <w:lang w:val="pl-PL"/>
        </w:rPr>
        <w:t>„</w:t>
      </w:r>
      <w:r>
        <w:rPr>
          <w:rFonts w:cs="Arial"/>
          <w:color w:val="000000"/>
          <w:lang w:val="pl-PL"/>
        </w:rPr>
        <w:t xml:space="preserve">Czyż to nie w Chrystusie kryje się sekret prawdziwej wolności i głębokiej radości serca? Czyż to nie Chrystus jest najlepszym przyjacielem i zarazem wychowawcą każdej prawdziwej przyjaźni? Jeżeli ukazuje się młodym prawdziwe oblicze Chrystusa, oni dostrzegają w Nim przekonującą odpowiedź na swoje pytania i potrafią przyjąć Jego orędzie, choć jest trudne i naznaczone przez Krzyż. Dlatego odpowiadając na ich entuzjazm nie wahałem się zażądać od nich, aby dokonali radykalnego wyboru wiary i życia, i wskazałem im porywające zadanie: mają się stawać «stróżami poranka» (por. </w:t>
      </w:r>
      <w:r>
        <w:rPr>
          <w:rFonts w:cs="Arial"/>
          <w:i/>
          <w:color w:val="000000"/>
          <w:lang w:val="pl-PL"/>
        </w:rPr>
        <w:t>Iz</w:t>
      </w:r>
      <w:r>
        <w:rPr>
          <w:rFonts w:cs="Arial"/>
          <w:color w:val="000000"/>
          <w:lang w:val="pl-PL"/>
        </w:rPr>
        <w:t xml:space="preserve"> 21,11-12), zwiastującymi brzask nowego tysiąclecia” (</w:t>
      </w:r>
      <w:r>
        <w:rPr>
          <w:rFonts w:cs="Arial"/>
          <w:i/>
          <w:iCs/>
          <w:color w:val="000000"/>
          <w:lang w:val="pl-PL"/>
        </w:rPr>
        <w:t>NMI</w:t>
      </w:r>
      <w:r>
        <w:rPr>
          <w:rFonts w:cs="Arial"/>
          <w:color w:val="000000"/>
          <w:lang w:val="pl-PL"/>
        </w:rPr>
        <w:t xml:space="preserve"> 9)</w:t>
      </w:r>
      <w:r>
        <w:rPr>
          <w:rStyle w:val="Zakotwiczenieprzypisudolnego"/>
          <w:rFonts w:cs="Arial"/>
          <w:color w:val="000000"/>
          <w:lang w:val="pl-PL"/>
        </w:rPr>
        <w:footnoteReference w:id="10"/>
      </w:r>
      <w:r>
        <w:rPr>
          <w:rFonts w:cs="Arial"/>
          <w:color w:val="000000"/>
          <w:lang w:val="pl-PL"/>
        </w:rPr>
        <w:t>.</w:t>
      </w:r>
    </w:p>
    <w:p w14:paraId="6C2A2459" w14:textId="77777777" w:rsidR="00F00058" w:rsidRDefault="005D46F8">
      <w:pPr>
        <w:spacing w:after="240"/>
        <w:ind w:firstLine="720"/>
        <w:rPr>
          <w:lang w:val="pl-PL"/>
        </w:rPr>
      </w:pPr>
      <w:r>
        <w:rPr>
          <w:rFonts w:cs="Arial"/>
          <w:color w:val="000000"/>
          <w:lang w:val="pl-PL"/>
        </w:rPr>
        <w:t xml:space="preserve">Tak, młodzi ludzie wciąż szukają tych, którzy mają odwagę i z przekonaniem wierzą w Chrystusa. Nie brakuje takich poszukiwań ze strony młodych ludzi. Potrzeba ludzi dojrzałych w wierze, gotowych ukazywać oblicze Jezusa, czyniąc to jako słudzy i pielgrzymi. Potrzeba wychowawców i pasterzy gotowych wsłuchać się w Dobrą Nowinę i nią żyć. </w:t>
      </w:r>
    </w:p>
    <w:p w14:paraId="27C15A5A" w14:textId="77777777" w:rsidR="00F00058" w:rsidRDefault="005D46F8">
      <w:pPr>
        <w:ind w:firstLine="720"/>
        <w:rPr>
          <w:lang w:val="pl-PL"/>
        </w:rPr>
      </w:pPr>
      <w:r>
        <w:rPr>
          <w:rFonts w:cs="Arial"/>
          <w:b/>
          <w:bCs/>
          <w:color w:val="000000"/>
          <w:lang w:val="pl-PL"/>
        </w:rPr>
        <w:t xml:space="preserve">b) Współpracownicy Bożego planu wobec młodych ludzi </w:t>
      </w:r>
    </w:p>
    <w:p w14:paraId="3FB3F773" w14:textId="77777777" w:rsidR="00F00058" w:rsidRDefault="005D46F8">
      <w:pPr>
        <w:ind w:firstLine="720"/>
        <w:rPr>
          <w:lang w:val="pl-PL"/>
        </w:rPr>
      </w:pPr>
      <w:r>
        <w:rPr>
          <w:rFonts w:cs="Arial"/>
          <w:color w:val="000000"/>
          <w:lang w:val="pl-PL"/>
        </w:rPr>
        <w:t xml:space="preserve">Przez tę pełną przekonania i radosną posługę my, wychowawcy i pasterze, stajemy się współpracownikami Bożego planu wobec młodych ludzi. Podobnie jak Maryja, my również dokonaliśmy wyboru, aby nie trzymać się z daleka od tego, co dzieje się wokół nas. Postanowiliśmy być częścią historii młodych ludzi, ponieważ jesteśmy przekonani, że ci młodzi ludzie dzisiaj bardziej niż kiedykolwiek noszą w swoim sercu pytanie: „gdzie mieszka Pan”. Szukają go, być może nawet o tym nie wiedząc. Nie znajdują odpowiednich słów, aby to wyrazić, ale żywią to głębokie pragnienie, które nie daje spokoju ich sercom. Jeśli brakuje tutaj odpowiedniego języka, z pewnością jest też niespokojne serce.  </w:t>
      </w:r>
      <w:r>
        <w:rPr>
          <w:rFonts w:cs="Times New Roman"/>
          <w:color w:val="000000"/>
          <w:lang w:val="pl-PL"/>
        </w:rPr>
        <w:t xml:space="preserve"> </w:t>
      </w:r>
    </w:p>
    <w:p w14:paraId="7628DEED" w14:textId="7E51F9D9" w:rsidR="00F00058" w:rsidRDefault="005D46F8">
      <w:pPr>
        <w:ind w:firstLine="720"/>
        <w:rPr>
          <w:lang w:val="pl-PL"/>
        </w:rPr>
      </w:pPr>
      <w:r>
        <w:rPr>
          <w:rFonts w:cs="Times New Roman"/>
          <w:color w:val="000000"/>
          <w:lang w:val="pl-PL"/>
        </w:rPr>
        <w:t xml:space="preserve">Jakże wielka jest nasza odpowiedzialność, nas, którzy spotkaliśmy Jezusa, którzy często, nawet każdego dnia, przebywamy z Jezusem! Jednak tylko wtedy, gdy będziemy przeżywać to spotkanie wiernie i konsekwentnie, będziemy w stanie pojąć i zrozumieć to ciche pytanie młodych ludzi. W tej </w:t>
      </w:r>
      <w:r>
        <w:rPr>
          <w:rFonts w:cs="Times New Roman"/>
          <w:color w:val="000000"/>
          <w:lang w:val="pl-PL"/>
        </w:rPr>
        <w:lastRenderedPageBreak/>
        <w:t xml:space="preserve">logice „milczenia, które woła w sposób ogłuszający” autentyczni wychowawcy i pasterze przekazują swoim świadectwem i wiernością tę iskrę, która jest jedynie zdolna oświecić ich serca. Otrzymaliśmy „talent” Dobrej Nowiny. Biada nam, jeśli go zmarnujemy </w:t>
      </w:r>
      <w:r w:rsidR="00F02579">
        <w:rPr>
          <w:rFonts w:cs="Times New Roman"/>
          <w:color w:val="000000"/>
          <w:lang w:val="pl-PL"/>
        </w:rPr>
        <w:t>lub</w:t>
      </w:r>
      <w:r>
        <w:rPr>
          <w:rFonts w:cs="Times New Roman"/>
          <w:color w:val="000000"/>
          <w:lang w:val="pl-PL"/>
        </w:rPr>
        <w:t xml:space="preserve">, co gorsza, zakopiemy. </w:t>
      </w:r>
    </w:p>
    <w:p w14:paraId="18FD165F" w14:textId="29EAE50E" w:rsidR="00F00058" w:rsidRDefault="005D46F8">
      <w:pPr>
        <w:ind w:firstLine="720"/>
        <w:rPr>
          <w:lang w:val="pl-PL"/>
        </w:rPr>
      </w:pPr>
      <w:r>
        <w:rPr>
          <w:rFonts w:cs="Times New Roman"/>
          <w:color w:val="000000"/>
          <w:lang w:val="pl-PL"/>
        </w:rPr>
        <w:t xml:space="preserve">W swoim krótkim, ale intensywnym życiu Simone Weil (1909-1943) – francuska filozof, działaczka polityczna i mistyczka, kobieta desperacko poszukująca – pozostawiła głęboki ślad we francuskiej myśli filozoficznej XX wieku. W pewnym okresie swojego życia pozostawała w kontakcie z o. Josephem-Marie Perrinem, dominikaninem. O tym doświadczeniu tak pisze w swoim pamiętniku: </w:t>
      </w:r>
      <w:r>
        <w:rPr>
          <w:rFonts w:eastAsia="Times New Roman" w:cs="Times New Roman"/>
          <w:color w:val="000000"/>
          <w:lang w:val="pl-PL" w:eastAsia="en-GB"/>
          <w14:ligatures w14:val="none"/>
        </w:rPr>
        <w:t xml:space="preserve"> </w:t>
      </w:r>
    </w:p>
    <w:p w14:paraId="4050001F" w14:textId="77777777" w:rsidR="00F00058" w:rsidRDefault="005D46F8">
      <w:pPr>
        <w:ind w:left="720"/>
        <w:rPr>
          <w:lang w:val="pl-PL"/>
        </w:rPr>
      </w:pPr>
      <w:r>
        <w:rPr>
          <w:rFonts w:cs="Times New Roman"/>
          <w:color w:val="000000"/>
          <w:lang w:val="pl-PL"/>
        </w:rPr>
        <w:t>„</w:t>
      </w:r>
      <w:r>
        <w:rPr>
          <w:rStyle w:val="Wyrnienie"/>
          <w:rFonts w:cs="Times New Roman"/>
          <w:i w:val="0"/>
          <w:iCs w:val="0"/>
          <w:color w:val="000000"/>
          <w:lang w:val="pl-PL"/>
        </w:rPr>
        <w:t>Nie po sposobie, w jaki człowiek mówi o Bogu, ale sposobie, w jaki mówi o rzeczach ziemskich, poznajemy najlepiej, czy jego dusza była w ogniu miłości do Boga”</w:t>
      </w:r>
      <w:r>
        <w:rPr>
          <w:rStyle w:val="Zakotwiczenieprzypisudolnego"/>
          <w:rFonts w:cs="Times New Roman"/>
          <w:color w:val="000000"/>
          <w:lang w:val="pl-PL"/>
        </w:rPr>
        <w:footnoteReference w:id="11"/>
      </w:r>
      <w:r>
        <w:rPr>
          <w:rStyle w:val="Wyrnienie"/>
          <w:rFonts w:cs="Times New Roman"/>
          <w:i w:val="0"/>
          <w:iCs w:val="0"/>
          <w:color w:val="000000"/>
          <w:lang w:val="pl-PL"/>
        </w:rPr>
        <w:t xml:space="preserve">. </w:t>
      </w:r>
    </w:p>
    <w:p w14:paraId="0EC4A640" w14:textId="77777777" w:rsidR="00C36734" w:rsidRPr="00C36734" w:rsidRDefault="005D46F8" w:rsidP="00C36734">
      <w:pPr>
        <w:spacing w:after="240"/>
        <w:ind w:firstLine="720"/>
        <w:rPr>
          <w:color w:val="000000"/>
          <w:lang w:val="pl-PL"/>
        </w:rPr>
      </w:pPr>
      <w:r>
        <w:rPr>
          <w:color w:val="000000"/>
          <w:lang w:val="pl-PL"/>
        </w:rPr>
        <w:t xml:space="preserve">To lapidarne stwierdzenie bardzo dobrze pasuje do naszych kontekstów wychowawczo-duszpasterskich. W większości przypadków nasze spotkania z młodymi ludźmi i wszystkimi, których Pan pozwala nam spotkać, polegają na prostym kontakcie międzyludzkim, wspaniałomyślnej dyspozycyjności, gdy chodzi o najpilniejsze potrzeby i palące problemy. Jednakże ta przestrzeń czystego człowieczeństwa staje się miejscem objawienia miłości Boga: w takich chwilach stajemy na „świętej ziemi”, której nie można podeptać. Nasza obecność na podwórkach świata jest nie tylko fizyczna, ale wnosi to, co kryje się w naszym sercu. Nawet gdy mówimy o „rzeczach ziemskich”, nie zdając sobie z tego sprawy, przekazujemy „tego” lub „to”, co przyjęliśmy i nosimy w naszych sercach. W tych prostych chwilach nasza obecność, wypływająca ze zdrowego serca, w zaskakujący sposób ułatwia odkrycie planu, jaki Bóg ma względem każdego młodego człowieka, którego spotykamy. Dobrze będzie, jeśli będziemy o tym stale pamiętać. Mogą się uważać za szczęśliwych ci młodzi ludzie, którym dane będzie spotkać </w:t>
      </w:r>
      <w:r w:rsidR="00C36734" w:rsidRPr="00C36734">
        <w:rPr>
          <w:color w:val="000000"/>
          <w:lang w:val="pl-PL"/>
        </w:rPr>
        <w:t>osoby będące sługami wierzącymi, wspaniałomyślnymi oraz pełnymi prawdziwej i autentycznej radości.</w:t>
      </w:r>
    </w:p>
    <w:p w14:paraId="169D4B10" w14:textId="77777777" w:rsidR="00F00058" w:rsidRDefault="005D46F8">
      <w:pPr>
        <w:ind w:firstLine="720"/>
        <w:rPr>
          <w:lang w:val="pl-PL"/>
        </w:rPr>
      </w:pPr>
      <w:r>
        <w:rPr>
          <w:b/>
          <w:bCs/>
          <w:color w:val="000000"/>
          <w:lang w:val="pl-PL"/>
        </w:rPr>
        <w:t>c) Odwaga wiary</w:t>
      </w:r>
      <w:r>
        <w:rPr>
          <w:color w:val="000000"/>
          <w:lang w:val="pl-PL"/>
        </w:rPr>
        <w:t xml:space="preserve"> </w:t>
      </w:r>
    </w:p>
    <w:p w14:paraId="2B555A9D" w14:textId="77777777" w:rsidR="00F00058" w:rsidRDefault="005D46F8">
      <w:pPr>
        <w:ind w:firstLine="720"/>
        <w:rPr>
          <w:lang w:val="pl-PL"/>
        </w:rPr>
      </w:pPr>
      <w:r>
        <w:rPr>
          <w:color w:val="000000"/>
          <w:lang w:val="pl-PL"/>
        </w:rPr>
        <w:t xml:space="preserve">Ostatecznie nie ma się czego bać ani wstydzić: zachęcajmy do odważnej wiary na poziomie osobistym i wspólnotowym. To nie jest postawa zagrażająca światu, a tym bardziej bezsensowny fundamentalizm. Jest to raczej opcja, która zakorzenia nas w Chrystusie, pozwalając wyjść na spotkanie świata. Nie chodzi tu o wyrażenie sprzeciwu, ale o wspieranie przestrzeni braterstwa, </w:t>
      </w:r>
      <w:r>
        <w:rPr>
          <w:color w:val="000000"/>
          <w:lang w:val="pl-PL"/>
        </w:rPr>
        <w:lastRenderedPageBreak/>
        <w:t xml:space="preserve">promowanie kultury dialogu, żywych relacji naznaczonych współczuciem i empatią. </w:t>
      </w:r>
    </w:p>
    <w:p w14:paraId="0481FC8D" w14:textId="77777777" w:rsidR="00F00058" w:rsidRDefault="005D46F8">
      <w:pPr>
        <w:ind w:firstLine="720"/>
        <w:rPr>
          <w:lang w:val="pl-PL"/>
        </w:rPr>
      </w:pPr>
      <w:r>
        <w:rPr>
          <w:color w:val="000000"/>
          <w:lang w:val="pl-PL"/>
        </w:rPr>
        <w:t xml:space="preserve">W encyklice </w:t>
      </w:r>
      <w:r>
        <w:rPr>
          <w:i/>
          <w:iCs/>
          <w:color w:val="000000"/>
          <w:lang w:val="pl-PL"/>
        </w:rPr>
        <w:t>Lumen fidei</w:t>
      </w:r>
      <w:r>
        <w:rPr>
          <w:color w:val="000000"/>
          <w:lang w:val="pl-PL"/>
        </w:rPr>
        <w:t xml:space="preserve"> Papież Franciszek skupia się na potencjale wiary, która nie ma na celu podbijania, ale współpracę dla dobra wspólnego. Ta refleksja Papieża nas, jako nosicieli charyzmatu wychowawczego i ewangelizacyjnego, oświeca i zachęca do pójścia naprzód. </w:t>
      </w:r>
    </w:p>
    <w:p w14:paraId="09C25397" w14:textId="13F686F3" w:rsidR="00F00058" w:rsidRDefault="005D46F8">
      <w:pPr>
        <w:ind w:left="720"/>
        <w:rPr>
          <w:lang w:val="pl-PL"/>
        </w:rPr>
      </w:pPr>
      <w:r>
        <w:rPr>
          <w:rFonts w:cs="Times New Roman"/>
          <w:color w:val="000000"/>
          <w:u w:color="7F002A"/>
          <w:lang w:val="pl-PL"/>
        </w:rPr>
        <w:t>„Wiara nie oddala od świata i nie jest czymś oderwanym od konkretnego zaangażowania współczesnych ludzi. Bez wiarygodnej miłości nie byłoby niczego, co sprawia, że ludzie prawdziwie są zjednoczeni. Jedność między nimi byłaby do pomyślenia jedynie jako oparta na użyteczności, wspólnych interesach, lęku, ale nie na dobru wspólnego życia czy na radości, jaką może budzić po prostu obecność drugiego człowieka” (</w:t>
      </w:r>
      <w:r w:rsidR="00C36734">
        <w:rPr>
          <w:rFonts w:cs="Times New Roman"/>
          <w:color w:val="000000"/>
          <w:u w:color="7F002A"/>
          <w:lang w:val="pl-PL"/>
        </w:rPr>
        <w:t xml:space="preserve">n. </w:t>
      </w:r>
      <w:r>
        <w:rPr>
          <w:rFonts w:cs="Times New Roman"/>
          <w:color w:val="000000"/>
          <w:u w:color="7F002A"/>
          <w:lang w:val="pl-PL"/>
        </w:rPr>
        <w:t>51).</w:t>
      </w:r>
    </w:p>
    <w:p w14:paraId="7F0D7B54" w14:textId="77777777" w:rsidR="00F00058" w:rsidRDefault="005D46F8">
      <w:pPr>
        <w:ind w:firstLine="720"/>
        <w:rPr>
          <w:lang w:val="pl-PL"/>
        </w:rPr>
      </w:pPr>
      <w:r>
        <w:rPr>
          <w:rFonts w:cs="Times New Roman"/>
          <w:color w:val="000000"/>
          <w:u w:color="7F002A"/>
          <w:lang w:val="pl-PL"/>
        </w:rPr>
        <w:t xml:space="preserve">Następnie Papież przypomina, że postawa ta staje się nieocenionym darem ze względu na swoje społeczne konsekwencje. To przypomnienie dla nas, Grup Rodziny Salezjańskiej, jest kluczowe, ponieważ ostrzega nas przed niebezpieczeństwem traktowania „wiary” jako „własności prywatnej”, którą posiadamy w przeciwieństwie do innych. Nie taki jest sens tego wezwania. Musimy pamiętać o kontekście uczty w Kanie, wino jest dla każdego, nawet dla tych, którzy nie dokonali dobrych obliczeń, a także dla tych, którzy trafili na tę ucztę przypadkiem i dla przechodzących w pobliżu żebraków. Wiara w Chrystusa niczym młode wino zapoczątkowuje święto przymierza. Papież Franciszek mówi dalej:  </w:t>
      </w:r>
    </w:p>
    <w:p w14:paraId="43413D8D" w14:textId="6262B876" w:rsidR="00F00058" w:rsidRDefault="005D46F8">
      <w:pPr>
        <w:ind w:left="720"/>
        <w:rPr>
          <w:lang w:val="pl-PL"/>
        </w:rPr>
      </w:pPr>
      <w:r>
        <w:rPr>
          <w:rFonts w:cs="Times New Roman"/>
          <w:color w:val="000000"/>
          <w:u w:color="7F002A"/>
          <w:lang w:val="pl-PL"/>
        </w:rPr>
        <w:t xml:space="preserve">„Wiara pozwala zrozumieć architekturę relacji ludzkich, ponieważ dostrzega ich głęboki fundament i ostateczne przeznaczenie w Bogu, i w Jego miłości, dzięki temu oświeca sztukę budowania, służąc dobru wspólnemu. Tak, wiara jest dobrem dla wszystkich, jest dobrem wspólnym, jej światło nie oświeca tylko wnętrza Kościoła i nie służy jedynie budowaniu wiecznego miasta w zaświatach. Pomaga nam ona budować nasze społeczności, tak by zmierzały ku przyszłości dającej nadzieję” </w:t>
      </w:r>
      <w:r>
        <w:rPr>
          <w:rFonts w:cs="Times New Roman"/>
          <w:color w:val="000000"/>
          <w:lang w:val="pl-PL"/>
        </w:rPr>
        <w:t>(</w:t>
      </w:r>
      <w:r w:rsidR="00C36734">
        <w:rPr>
          <w:rFonts w:cs="Times New Roman"/>
          <w:color w:val="000000"/>
          <w:lang w:val="pl-PL"/>
        </w:rPr>
        <w:t xml:space="preserve">n. </w:t>
      </w:r>
      <w:r>
        <w:rPr>
          <w:rFonts w:cs="Times New Roman"/>
          <w:color w:val="000000"/>
          <w:lang w:val="pl-PL"/>
        </w:rPr>
        <w:t>51).</w:t>
      </w:r>
    </w:p>
    <w:p w14:paraId="38E323C3" w14:textId="77777777" w:rsidR="00F00058" w:rsidRDefault="005D46F8">
      <w:pPr>
        <w:ind w:firstLine="720"/>
        <w:rPr>
          <w:lang w:val="pl-PL"/>
        </w:rPr>
      </w:pPr>
      <w:r>
        <w:rPr>
          <w:rFonts w:cs="Times New Roman"/>
          <w:color w:val="000000"/>
          <w:lang w:val="pl-PL"/>
        </w:rPr>
        <w:t xml:space="preserve">Odwaga w wyznawaniu wiary jest potwierdzeniem tego, że chcemy poważnie potraktować powołanie do bycia współpracownikami planu Bożego względem młodych ludzi. Ksiądz Bosko przeżył to wezwanie z niezwykłą świadomością i uczynił z niego system, program, doświadczenie rodzinne. Miał odwagę, dzięki której mógł powiedzieć (i żyć): „W sprawach, które </w:t>
      </w:r>
      <w:r>
        <w:rPr>
          <w:rFonts w:cs="Times New Roman"/>
          <w:color w:val="000000"/>
          <w:lang w:val="pl-PL"/>
        </w:rPr>
        <w:lastRenderedPageBreak/>
        <w:t>przynoszą korzyść zagrożonej młodzieży lub służą zdobywaniu dusz dla Boga, posuwam się aż do zuchwałości”</w:t>
      </w:r>
      <w:r>
        <w:rPr>
          <w:rStyle w:val="Zakotwiczenieprzypisudolnego"/>
          <w:rFonts w:cs="Times New Roman"/>
          <w:color w:val="000000"/>
          <w:lang w:val="pl-PL"/>
        </w:rPr>
        <w:footnoteReference w:id="12"/>
      </w:r>
      <w:r>
        <w:rPr>
          <w:rFonts w:cs="Times New Roman"/>
          <w:color w:val="000000"/>
          <w:lang w:val="pl-PL"/>
        </w:rPr>
        <w:t xml:space="preserve">. </w:t>
      </w:r>
    </w:p>
    <w:p w14:paraId="7CDFCC00" w14:textId="77777777" w:rsidR="00F00058" w:rsidRDefault="005D46F8">
      <w:pPr>
        <w:spacing w:after="240"/>
        <w:ind w:firstLine="720"/>
        <w:rPr>
          <w:lang w:val="pl-PL"/>
        </w:rPr>
      </w:pPr>
      <w:r>
        <w:rPr>
          <w:rFonts w:cs="Arial"/>
          <w:color w:val="000000"/>
          <w:shd w:val="clear" w:color="auto" w:fill="FFFFFF"/>
          <w:lang w:val="pl-PL"/>
        </w:rPr>
        <w:t>Żyjemy odwagą wiary, aby budować przyszłość naznaczoną nadzieją. Jest to odwaga wiary, która zakorzeniona jest w sercu wychowawcy, pasterza, który nigdy nie przestaje kochać, mieć nadzieję i chcieć dobra dla swojej owczarni.</w:t>
      </w:r>
    </w:p>
    <w:p w14:paraId="30A205E0" w14:textId="77777777" w:rsidR="00F00058" w:rsidRDefault="005D46F8">
      <w:pPr>
        <w:ind w:firstLine="720"/>
        <w:rPr>
          <w:color w:val="000000"/>
        </w:rPr>
      </w:pPr>
      <w:r>
        <w:rPr>
          <w:rFonts w:cs="Arial"/>
          <w:b/>
          <w:bCs/>
          <w:color w:val="000000"/>
          <w:shd w:val="clear" w:color="auto" w:fill="FFFFFF"/>
        </w:rPr>
        <w:t xml:space="preserve">d) Zaproszenie do refleksji </w:t>
      </w:r>
      <w:r>
        <w:rPr>
          <w:rFonts w:cs="Arial"/>
          <w:color w:val="000000"/>
          <w:shd w:val="clear" w:color="auto" w:fill="FFFFFF"/>
        </w:rPr>
        <w:t xml:space="preserve">  </w:t>
      </w:r>
    </w:p>
    <w:p w14:paraId="52C82F2D" w14:textId="77777777" w:rsidR="00F00058" w:rsidRDefault="005D46F8">
      <w:pPr>
        <w:pStyle w:val="Paragrafoelenco"/>
        <w:numPr>
          <w:ilvl w:val="0"/>
          <w:numId w:val="1"/>
        </w:numPr>
        <w:ind w:left="1134" w:hanging="425"/>
        <w:rPr>
          <w:lang w:val="pl-PL"/>
        </w:rPr>
      </w:pPr>
      <w:r>
        <w:rPr>
          <w:rFonts w:cs="Times New Roman"/>
          <w:color w:val="000000"/>
          <w:lang w:val="pl-PL"/>
        </w:rPr>
        <w:t xml:space="preserve">Nie bójmy się zadać sobie na poziomie osobistym i w sposób szczery pytania, czy naprawdę służymy młodym ludziom, czy też wykorzystujemy ich do własnych spraw i osobistych celów? </w:t>
      </w:r>
    </w:p>
    <w:p w14:paraId="64C6B227" w14:textId="77777777" w:rsidR="00F00058" w:rsidRDefault="005D46F8">
      <w:pPr>
        <w:pStyle w:val="Paragrafoelenco"/>
        <w:numPr>
          <w:ilvl w:val="0"/>
          <w:numId w:val="1"/>
        </w:numPr>
        <w:ind w:left="1134" w:hanging="425"/>
        <w:rPr>
          <w:lang w:val="pl-PL"/>
        </w:rPr>
      </w:pPr>
      <w:r>
        <w:rPr>
          <w:rFonts w:cs="Times New Roman"/>
          <w:color w:val="000000"/>
          <w:lang w:val="pl-PL"/>
        </w:rPr>
        <w:t xml:space="preserve">Wezwani jako Wspólnota do wychowywania z sercem Dobrego Pasterza, starajmy się znaleźć momenty, które wzmocnią w nas świadomość, że nasza obecność i nasz wkład mają służyć odkryciu planu, jaki Bóg ma względem każdego młodego człowieka. </w:t>
      </w:r>
    </w:p>
    <w:p w14:paraId="35AD7615" w14:textId="77777777" w:rsidR="00F00058" w:rsidRDefault="005D46F8">
      <w:pPr>
        <w:pStyle w:val="Paragrafoelenco"/>
        <w:numPr>
          <w:ilvl w:val="0"/>
          <w:numId w:val="1"/>
        </w:numPr>
        <w:ind w:left="1134" w:hanging="425"/>
        <w:rPr>
          <w:lang w:val="pl-PL"/>
        </w:rPr>
      </w:pPr>
      <w:r>
        <w:rPr>
          <w:rFonts w:cs="Times New Roman"/>
          <w:color w:val="000000"/>
          <w:lang w:val="pl-PL"/>
        </w:rPr>
        <w:t xml:space="preserve">Przypominając sobie słowa Simone Weil, czy moja dusza przebywa w ogniu miłości do Boga? Jeśli nie trwam w tym </w:t>
      </w:r>
      <w:bookmarkStart w:id="22" w:name="__DdeLink__2016_1277523399"/>
      <w:r>
        <w:rPr>
          <w:rFonts w:cs="Times New Roman"/>
          <w:color w:val="000000"/>
          <w:lang w:val="pl-PL"/>
        </w:rPr>
        <w:t>żarze</w:t>
      </w:r>
      <w:bookmarkEnd w:id="22"/>
      <w:r>
        <w:rPr>
          <w:rFonts w:cs="Times New Roman"/>
          <w:color w:val="000000"/>
          <w:lang w:val="pl-PL"/>
        </w:rPr>
        <w:t xml:space="preserve"> Bożej miłości, to jaka jest moja alternatywa, gdzie chcę przebywać?</w:t>
      </w:r>
    </w:p>
    <w:p w14:paraId="5A97DD64" w14:textId="77777777" w:rsidR="00F00058" w:rsidRDefault="00F00058">
      <w:pPr>
        <w:rPr>
          <w:rFonts w:cs="Times New Roman"/>
          <w:color w:val="000000"/>
          <w:lang w:val="pl-PL"/>
        </w:rPr>
      </w:pPr>
    </w:p>
    <w:p w14:paraId="0F153666" w14:textId="77777777" w:rsidR="00F00058" w:rsidRDefault="005D46F8">
      <w:pPr>
        <w:pStyle w:val="Paragrafoelenco"/>
        <w:numPr>
          <w:ilvl w:val="0"/>
          <w:numId w:val="7"/>
        </w:numPr>
        <w:shd w:val="clear" w:color="auto" w:fill="D9D9D9" w:themeFill="background1" w:themeFillShade="D9"/>
        <w:spacing w:after="240"/>
        <w:ind w:left="454" w:hanging="454"/>
        <w:rPr>
          <w:lang w:val="pl-PL"/>
        </w:rPr>
      </w:pPr>
      <w:r>
        <w:rPr>
          <w:rFonts w:cs="Times New Roman"/>
          <w:b/>
          <w:bCs/>
          <w:color w:val="000000"/>
          <w:lang w:val="pl-PL"/>
        </w:rPr>
        <w:t>150 lat Salezjanów Współpracowników: proroczy sen Księdza Bosko jest kontynuowany</w:t>
      </w:r>
    </w:p>
    <w:p w14:paraId="3BD49E34" w14:textId="03D36E2A" w:rsidR="00F00058" w:rsidRDefault="005D46F8">
      <w:pPr>
        <w:ind w:firstLine="720"/>
        <w:rPr>
          <w:lang w:val="pl-PL"/>
        </w:rPr>
      </w:pPr>
      <w:r>
        <w:rPr>
          <w:rFonts w:cs="Times New Roman"/>
          <w:color w:val="000000"/>
          <w:lang w:val="pl-PL"/>
        </w:rPr>
        <w:t>Zachęcam was, abyście spojrzeli na 150. rocznicę założenia</w:t>
      </w:r>
      <w:r w:rsidR="001F5C78">
        <w:rPr>
          <w:rFonts w:cs="Times New Roman"/>
          <w:color w:val="000000"/>
          <w:lang w:val="pl-PL"/>
        </w:rPr>
        <w:t xml:space="preserve"> Stowarzyszenia</w:t>
      </w:r>
      <w:r>
        <w:rPr>
          <w:rFonts w:cs="Times New Roman"/>
          <w:color w:val="000000"/>
          <w:lang w:val="pl-PL"/>
        </w:rPr>
        <w:t xml:space="preserve"> Salezjanów Współpracowników jako na doświadczenie, które przedłuża słowo Maryi skierowane do sług: „Zróbcie wszystko, cokolwiek wam powie”. </w:t>
      </w:r>
    </w:p>
    <w:p w14:paraId="66C5FEBD" w14:textId="77777777" w:rsidR="00F00058" w:rsidRDefault="005D46F8">
      <w:pPr>
        <w:ind w:firstLine="720"/>
        <w:rPr>
          <w:lang w:val="pl-PL"/>
        </w:rPr>
      </w:pPr>
      <w:r>
        <w:rPr>
          <w:rFonts w:cs="Times New Roman"/>
          <w:color w:val="000000"/>
          <w:lang w:val="pl-PL"/>
        </w:rPr>
        <w:t>Myśli, które były dotychczas przedmiotem naszych refleksji, możemy rozpoznać w programie, który Ksiądz Bosko realizował od początku swojej działalności na Valdocco.</w:t>
      </w:r>
    </w:p>
    <w:p w14:paraId="54CA8E4C" w14:textId="77777777" w:rsidR="00F00058" w:rsidRDefault="005D46F8">
      <w:pPr>
        <w:ind w:left="993" w:hanging="273"/>
        <w:rPr>
          <w:lang w:val="pl-PL"/>
        </w:rPr>
      </w:pPr>
      <w:r>
        <w:rPr>
          <w:rFonts w:cs="Times New Roman"/>
          <w:color w:val="000000"/>
          <w:lang w:val="pl-PL"/>
        </w:rPr>
        <w:t xml:space="preserve">1. Serce Księdza Bosko było </w:t>
      </w:r>
      <w:r>
        <w:rPr>
          <w:rFonts w:cs="Times New Roman"/>
          <w:i/>
          <w:iCs/>
          <w:color w:val="000000"/>
          <w:lang w:val="pl-PL"/>
        </w:rPr>
        <w:t>otwarte na znaki czasu</w:t>
      </w:r>
      <w:r>
        <w:rPr>
          <w:rFonts w:cs="Times New Roman"/>
          <w:color w:val="000000"/>
          <w:lang w:val="pl-PL"/>
        </w:rPr>
        <w:t>, z jego wyzwaniami i możliwościami.</w:t>
      </w:r>
    </w:p>
    <w:p w14:paraId="79C1DA30" w14:textId="77777777" w:rsidR="00F00058" w:rsidRDefault="005D46F8">
      <w:pPr>
        <w:ind w:left="993" w:hanging="273"/>
        <w:rPr>
          <w:lang w:val="pl-PL"/>
        </w:rPr>
      </w:pPr>
      <w:r>
        <w:rPr>
          <w:rFonts w:cs="Times New Roman"/>
          <w:color w:val="000000"/>
          <w:lang w:val="pl-PL"/>
        </w:rPr>
        <w:t xml:space="preserve">2. </w:t>
      </w:r>
      <w:r>
        <w:rPr>
          <w:color w:val="000000"/>
          <w:lang w:val="pl-PL"/>
        </w:rPr>
        <w:t xml:space="preserve">Od początku była to droga </w:t>
      </w:r>
      <w:r>
        <w:rPr>
          <w:i/>
          <w:iCs/>
          <w:color w:val="000000"/>
          <w:lang w:val="pl-PL"/>
        </w:rPr>
        <w:t>zakorzeniona w wierze w Chrystusa</w:t>
      </w:r>
      <w:r>
        <w:rPr>
          <w:color w:val="000000"/>
          <w:lang w:val="pl-PL"/>
        </w:rPr>
        <w:t>, a jego osobiste doświadczenie wyłącznie w Chrystusie miało swój punkt wyjścia.</w:t>
      </w:r>
    </w:p>
    <w:p w14:paraId="1CDC68D0" w14:textId="77777777" w:rsidR="00F00058" w:rsidRDefault="005D46F8">
      <w:pPr>
        <w:ind w:left="993" w:hanging="273"/>
        <w:rPr>
          <w:lang w:val="pl-PL"/>
        </w:rPr>
      </w:pPr>
      <w:r>
        <w:rPr>
          <w:color w:val="000000"/>
          <w:lang w:val="pl-PL"/>
        </w:rPr>
        <w:lastRenderedPageBreak/>
        <w:t xml:space="preserve">3. Propozycja, która dojrzewała, łączyła się z zaproszeniem młodych ludzi i jego pierwszych współpracowników do </w:t>
      </w:r>
      <w:r>
        <w:rPr>
          <w:i/>
          <w:iCs/>
          <w:color w:val="000000"/>
          <w:lang w:val="pl-PL"/>
        </w:rPr>
        <w:t>odkrywania i przeżywania programu własnego życia w wolności</w:t>
      </w:r>
      <w:r>
        <w:rPr>
          <w:color w:val="000000"/>
          <w:lang w:val="pl-PL"/>
        </w:rPr>
        <w:t>.</w:t>
      </w:r>
    </w:p>
    <w:p w14:paraId="4EADB353" w14:textId="77777777" w:rsidR="00F00058" w:rsidRDefault="005D46F8">
      <w:pPr>
        <w:ind w:left="993" w:hanging="273"/>
        <w:rPr>
          <w:lang w:val="pl-PL"/>
        </w:rPr>
      </w:pPr>
      <w:r>
        <w:rPr>
          <w:color w:val="000000"/>
          <w:lang w:val="pl-PL"/>
        </w:rPr>
        <w:t xml:space="preserve">4. W zdrowym i świętym środowisku, gdzie rozum (rozsądek) i wiara (religia) karmiły się wzajemnie w kontekście miłości wychowawczej, jedynym celem tej drogi było </w:t>
      </w:r>
      <w:r>
        <w:rPr>
          <w:i/>
          <w:iCs/>
          <w:color w:val="000000"/>
          <w:lang w:val="pl-PL"/>
        </w:rPr>
        <w:t>służyć młodym ludziom z pełną hojnością</w:t>
      </w:r>
      <w:r>
        <w:rPr>
          <w:color w:val="000000"/>
          <w:lang w:val="pl-PL"/>
        </w:rPr>
        <w:t xml:space="preserve"> i kochać ich bezwarunkowo. </w:t>
      </w:r>
    </w:p>
    <w:p w14:paraId="78C56718" w14:textId="77777777" w:rsidR="00F00058" w:rsidRDefault="005D46F8">
      <w:pPr>
        <w:ind w:firstLine="720"/>
        <w:rPr>
          <w:lang w:val="pl-PL"/>
        </w:rPr>
      </w:pPr>
      <w:r>
        <w:rPr>
          <w:color w:val="000000"/>
          <w:lang w:val="pl-PL"/>
        </w:rPr>
        <w:t xml:space="preserve">W ostatnich dziesięcioleciach mieliśmy różne sposobności i okazje do refleksji, które pomagały nam spojrzeć na doświadczenie związane ze Stowarzyszeniem Salezjanów Współpracowników w świetle charyzmatu salezjańskiego. Mam tutaj na myśli trzy źródła, które w tym roku mogą pobudzić nas do dalszych pogłębionych studiów i refleksji, a także do poszukiwania nowych i twórczych propozycji duszpasterskich. </w:t>
      </w:r>
    </w:p>
    <w:p w14:paraId="4810EBCB" w14:textId="77777777" w:rsidR="00F00058" w:rsidRDefault="005D46F8">
      <w:pPr>
        <w:ind w:firstLine="720"/>
        <w:rPr>
          <w:lang w:val="pl-PL"/>
        </w:rPr>
      </w:pPr>
      <w:r>
        <w:rPr>
          <w:b/>
          <w:bCs/>
          <w:color w:val="000000"/>
          <w:lang w:val="pl-PL"/>
        </w:rPr>
        <w:t xml:space="preserve">Ks. Pietro Braido </w:t>
      </w:r>
      <w:r>
        <w:rPr>
          <w:color w:val="000000"/>
          <w:lang w:val="pl-PL"/>
        </w:rPr>
        <w:t>poświęca wiele stron Salezjanom Współpracownikom</w:t>
      </w:r>
      <w:r>
        <w:rPr>
          <w:rStyle w:val="Zakotwiczenieprzypisudolnego"/>
          <w:color w:val="000000"/>
          <w:lang w:val="pl-PL"/>
        </w:rPr>
        <w:footnoteReference w:id="13"/>
      </w:r>
      <w:r>
        <w:rPr>
          <w:color w:val="000000"/>
          <w:lang w:val="pl-PL"/>
        </w:rPr>
        <w:t xml:space="preserve">. W tym miejscu chcę tylko przywołać niektóre myśli w kontekście ogólnej koncepcji, w ramach której odwołuje się do pamięci wykraczającej poza bezpośredniość historyczną i doczesną. Jeśli naprawdę pamiętamy wybory Księdza Bosko, zauważymy, że temat WIĄZANKI 2026 pozostaje w pełnej harmonii z jego działaniem, ponieważ był on zawsze uważny i posłuszny kierownictwu Ducha Bożego. </w:t>
      </w:r>
    </w:p>
    <w:p w14:paraId="4C32B020" w14:textId="77777777" w:rsidR="00F00058" w:rsidRDefault="005D46F8">
      <w:pPr>
        <w:ind w:firstLine="720"/>
        <w:rPr>
          <w:lang w:val="pl-PL"/>
        </w:rPr>
      </w:pPr>
      <w:r>
        <w:rPr>
          <w:rFonts w:eastAsia="Times New Roman" w:cs="Arial"/>
          <w:color w:val="000000"/>
          <w:lang w:val="pl-PL" w:eastAsia="en-GB"/>
          <w14:ligatures w14:val="none"/>
        </w:rPr>
        <w:t xml:space="preserve">Zamiarem Księdza Bosko było stworzenie prawdziwej, dobrze zorganizowanej siły misyjnej, „potencjalnie nieograniczonej armii ludzi, mężczyzn i kobiet”. Aspektem prawdziwie rewolucyjnym było to, że ci członkowie, pozostając w świecie, wykonywali tę misję salezjańską bez obowiązku składania ślubów zakonnych (ubóstwa, czystości, posłuszeństwa) ani życia wspólnotowego typowego dla osób zakonnych. Zostali oni powołani do życia wiarą „ewangelizującą i cywilizującą” w codziennym życiu.  </w:t>
      </w:r>
    </w:p>
    <w:p w14:paraId="4F9B8C3F" w14:textId="77777777" w:rsidR="00F00058" w:rsidRDefault="005D46F8">
      <w:pPr>
        <w:pStyle w:val="Tekstwstpniesformatowany"/>
        <w:ind w:firstLine="720"/>
        <w:rPr>
          <w:lang w:val="pl-PL"/>
        </w:rPr>
      </w:pPr>
      <w:bookmarkStart w:id="23" w:name="tw-target-text5"/>
      <w:bookmarkEnd w:id="23"/>
      <w:r>
        <w:rPr>
          <w:rFonts w:eastAsia="Times New Roman" w:cs="Arial"/>
          <w:color w:val="000000"/>
          <w:lang w:val="pl-PL" w:eastAsia="en-GB"/>
          <w14:ligatures w14:val="none"/>
        </w:rPr>
        <w:t xml:space="preserve">Od samego początku istnienia Oratorium Ksiądz Bosko mógł liczyć na współpracę kapłanów i osób świeckich. Prawdziwą innowacją było nadanie tej współpracy oficjalnej i zorganizowanej formy: </w:t>
      </w:r>
      <w:r>
        <w:rPr>
          <w:rFonts w:eastAsia="Times New Roman" w:cs="Arial"/>
          <w:i/>
          <w:iCs/>
          <w:color w:val="000000"/>
          <w:lang w:val="pl-PL" w:eastAsia="en-GB"/>
          <w14:ligatures w14:val="none"/>
        </w:rPr>
        <w:t>Stowarzyszenia</w:t>
      </w:r>
      <w:r>
        <w:rPr>
          <w:rFonts w:eastAsia="Times New Roman" w:cs="Arial"/>
          <w:color w:val="000000"/>
          <w:lang w:val="pl-PL" w:eastAsia="en-GB"/>
          <w14:ligatures w14:val="none"/>
        </w:rPr>
        <w:t xml:space="preserve"> czy </w:t>
      </w:r>
      <w:r>
        <w:rPr>
          <w:rFonts w:eastAsia="Times New Roman" w:cs="Arial"/>
          <w:i/>
          <w:iCs/>
          <w:color w:val="000000"/>
          <w:lang w:val="pl-PL" w:eastAsia="en-GB"/>
          <w14:ligatures w14:val="none"/>
        </w:rPr>
        <w:t>Zrzeszenia kościelnego</w:t>
      </w:r>
      <w:r>
        <w:rPr>
          <w:rFonts w:eastAsia="Times New Roman" w:cs="Arial"/>
          <w:color w:val="000000"/>
          <w:lang w:val="pl-PL" w:eastAsia="en-GB"/>
          <w14:ligatures w14:val="none"/>
        </w:rPr>
        <w:t xml:space="preserve">. Ten podmiot miał być formalnie „przyłączony” do Towarzystwa Salezjańskiego, stając się uznanym związkiem duchowym i prawnym.   </w:t>
      </w:r>
    </w:p>
    <w:p w14:paraId="1D6037D0" w14:textId="77777777" w:rsidR="00F00058" w:rsidRDefault="005D46F8">
      <w:pPr>
        <w:ind w:firstLine="720"/>
        <w:rPr>
          <w:lang w:val="pl-PL"/>
        </w:rPr>
      </w:pPr>
      <w:r>
        <w:rPr>
          <w:rFonts w:eastAsia="Times New Roman" w:cs="Arial"/>
          <w:color w:val="000000"/>
          <w:lang w:val="pl-PL" w:eastAsia="en-GB"/>
          <w14:ligatures w14:val="none"/>
        </w:rPr>
        <w:t xml:space="preserve">Pomysł ten nie pojawił się nagle. Już w wersjach </w:t>
      </w:r>
      <w:r w:rsidRPr="00C36734">
        <w:rPr>
          <w:rFonts w:eastAsia="Times New Roman" w:cs="Arial"/>
          <w:i/>
          <w:iCs/>
          <w:color w:val="000000"/>
          <w:lang w:val="pl-PL" w:eastAsia="en-GB"/>
          <w14:ligatures w14:val="none"/>
        </w:rPr>
        <w:t>Konstytucji salezjańskich</w:t>
      </w:r>
      <w:r>
        <w:rPr>
          <w:rFonts w:eastAsia="Times New Roman" w:cs="Arial"/>
          <w:color w:val="000000"/>
          <w:lang w:val="pl-PL" w:eastAsia="en-GB"/>
          <w14:ligatures w14:val="none"/>
        </w:rPr>
        <w:t xml:space="preserve"> z lat 60. XIX w. Ksiądz Bosko umieścił rozdział zatytułowany „Członkowie zewnętrzni”. Choć propozycja ta została początkowo odrzucona </w:t>
      </w:r>
      <w:r>
        <w:rPr>
          <w:rFonts w:eastAsia="Times New Roman" w:cs="Arial"/>
          <w:color w:val="000000"/>
          <w:lang w:val="pl-PL" w:eastAsia="en-GB"/>
          <w14:ligatures w14:val="none"/>
        </w:rPr>
        <w:lastRenderedPageBreak/>
        <w:t xml:space="preserve">przez władze Watykanu, Ksiądz Bosko nie poddał się. Chciał przekształcić tę sieć spontanicznej i nieformalnej pomocy w formalnie uznaną rodzinę duchową z określoną tożsamością i odgrywającą aktywną rolę w posłannictwie salezjańskim. </w:t>
      </w:r>
    </w:p>
    <w:p w14:paraId="0F49E1C2" w14:textId="6697ACB3" w:rsidR="00F00058" w:rsidRDefault="005D46F8">
      <w:pPr>
        <w:ind w:left="720"/>
        <w:rPr>
          <w:lang w:val="pl-PL"/>
        </w:rPr>
      </w:pPr>
      <w:r>
        <w:rPr>
          <w:rFonts w:eastAsia="Times New Roman" w:cs="Times New Roman"/>
          <w:color w:val="000000"/>
          <w:lang w:val="pl-PL" w:eastAsia="en-GB"/>
          <w14:ligatures w14:val="none"/>
        </w:rPr>
        <w:t xml:space="preserve">We </w:t>
      </w:r>
      <w:r w:rsidRPr="00C36734">
        <w:rPr>
          <w:rFonts w:eastAsia="Times New Roman" w:cs="Times New Roman"/>
          <w:color w:val="000000"/>
          <w:lang w:val="pl-PL" w:eastAsia="en-GB"/>
          <w14:ligatures w14:val="none"/>
        </w:rPr>
        <w:t>wprowadzeniu</w:t>
      </w:r>
      <w:r>
        <w:rPr>
          <w:rFonts w:eastAsia="Times New Roman" w:cs="Times New Roman"/>
          <w:color w:val="000000"/>
          <w:lang w:val="pl-PL" w:eastAsia="en-GB"/>
          <w14:ligatures w14:val="none"/>
        </w:rPr>
        <w:t xml:space="preserve"> do Regulaminu dla męskiego oratorium św. Franciszka Salezego (</w:t>
      </w:r>
      <w:r>
        <w:rPr>
          <w:rFonts w:eastAsia="Times New Roman" w:cs="Times New Roman"/>
          <w:i/>
          <w:iCs/>
          <w:color w:val="000000"/>
          <w:lang w:val="pl-PL" w:eastAsia="en-GB"/>
          <w14:ligatures w14:val="none"/>
        </w:rPr>
        <w:t>Piano di regolamento per l’Oratorio maschile di S. Francesco di Sales</w:t>
      </w:r>
      <w:r>
        <w:rPr>
          <w:rFonts w:eastAsia="Times New Roman" w:cs="Times New Roman"/>
          <w:color w:val="000000"/>
          <w:lang w:val="pl-PL" w:eastAsia="en-GB"/>
          <w14:ligatures w14:val="none"/>
        </w:rPr>
        <w:t xml:space="preserve">) z 1854 r. Ksiądz Bosko wyraził nadzieję, że regulamin ten „posłuży normalnie (...) do wykonywania tej części świętej posługi oraz do ukierunkowania osób duchownych i świeckich, które z miłosierną troską w dużej liczbie będą poświęcać w tym celu swoje siły”. Istotnie, była tam wielka rzesza współpracowników, osób duchownych i świeckich, o czym lubił przypominać (Braido, 174).  </w:t>
      </w:r>
    </w:p>
    <w:p w14:paraId="206695FD" w14:textId="77777777" w:rsidR="00F00058" w:rsidRDefault="005D46F8">
      <w:pPr>
        <w:ind w:firstLine="720"/>
        <w:rPr>
          <w:lang w:val="pl-PL"/>
        </w:rPr>
      </w:pPr>
      <w:r>
        <w:rPr>
          <w:rFonts w:eastAsia="Times New Roman" w:cs="Times New Roman"/>
          <w:color w:val="000000"/>
          <w:lang w:val="pl-PL" w:eastAsia="en-GB"/>
          <w14:ligatures w14:val="none"/>
        </w:rPr>
        <w:t xml:space="preserve">Ta oryginalna wizja Księdza Bosko wciąż stanowi dla nas wyzwanie, ponieważ zachęca nas dzisiaj do powrotu do tego samego ducha apostolskiego, o którym on marzył jako o podstawie i fundamencie. Dla Księdza Bosko Salezjanin Współpracownik był postacią wieloaspektową, z bardzo konkretną tożsamością i misją. </w:t>
      </w:r>
    </w:p>
    <w:p w14:paraId="1A94BB77" w14:textId="77777777" w:rsidR="00F00058" w:rsidRDefault="005D46F8">
      <w:pPr>
        <w:ind w:firstLine="720"/>
        <w:rPr>
          <w:lang w:val="pl-PL"/>
        </w:rPr>
      </w:pPr>
      <w:r>
        <w:rPr>
          <w:rFonts w:eastAsia="Times New Roman" w:cs="Arial"/>
          <w:color w:val="000000"/>
          <w:lang w:val="pl-PL" w:eastAsia="en-GB"/>
          <w14:ligatures w14:val="none"/>
        </w:rPr>
        <w:t xml:space="preserve">Jego tożsamość polegała na byciu salezjaninem w świecie. Widział go jako chrześcijanina (świeckiego, kapłana, mężczyznę lub kobietę), który żyje duchem salezjańskim zgodnie ze swoim stanem, w rodzinie i w społeczeństwie. Nie jest zakonnikiem, ale dzieli z salezjaninem zakonnikiem to samo serce i tę samą pasję ukierunkowaną na zbawienie młodych ludzi. </w:t>
      </w:r>
    </w:p>
    <w:p w14:paraId="56E892AE" w14:textId="77777777" w:rsidR="00F00058" w:rsidRDefault="005D46F8">
      <w:pPr>
        <w:ind w:firstLine="720"/>
        <w:rPr>
          <w:lang w:val="pl-PL"/>
        </w:rPr>
      </w:pPr>
      <w:r>
        <w:rPr>
          <w:rFonts w:eastAsia="Times New Roman" w:cs="Arial"/>
          <w:color w:val="000000"/>
          <w:lang w:val="pl-PL" w:eastAsia="en-GB"/>
          <w14:ligatures w14:val="none"/>
        </w:rPr>
        <w:t xml:space="preserve">Jego misja miała podwójny cel. Najpierw osobiste uświęcenie („zadbać o własne dobro”, co wiąże się z jego powołaniem do prowadzenia przykładnego życia chrześcijańskiego, prostego i cnotliwego stylu życia, prawie tak, jakby był „w Zgromadzeniu”), a potem – zbawienie innych oraz działalność apostolska mająca na celu aktywne zaangażowanie na rzecz innych, ze szczególnym uwzględnieniem „młodzieży zagrożonej”. </w:t>
      </w:r>
    </w:p>
    <w:p w14:paraId="334FFDDF" w14:textId="77777777" w:rsidR="00F00058" w:rsidRDefault="005D46F8">
      <w:pPr>
        <w:ind w:firstLine="720"/>
        <w:rPr>
          <w:lang w:val="pl-PL"/>
        </w:rPr>
      </w:pPr>
      <w:r>
        <w:rPr>
          <w:rFonts w:eastAsia="Times New Roman" w:cs="Arial"/>
          <w:color w:val="000000"/>
          <w:lang w:val="pl-PL" w:eastAsia="en-GB"/>
          <w14:ligatures w14:val="none"/>
        </w:rPr>
        <w:t xml:space="preserve">Ksiądz Bosko, jako wielki pragmatyk, zauważył, że ci, którzy nie mogą wykonywać tych czynów bezpośrednio („osobiście”), mogą także wnieść swój wkład, wspierając tych, którzy je wykonują („poprzez innych”). I w ten sposób to doświadczenie mogło być udziałem wszystkich, bez względu na wiek, stan zdrowia czy zasoby finansowe. </w:t>
      </w:r>
    </w:p>
    <w:p w14:paraId="1ECB13A1" w14:textId="77777777" w:rsidR="00F00058" w:rsidRDefault="005D46F8">
      <w:pPr>
        <w:ind w:firstLine="720"/>
        <w:rPr>
          <w:lang w:val="pl-PL"/>
        </w:rPr>
      </w:pPr>
      <w:r>
        <w:rPr>
          <w:rFonts w:eastAsia="Times New Roman" w:cs="Arial"/>
          <w:b/>
          <w:bCs/>
          <w:color w:val="000000"/>
          <w:lang w:val="pl-PL" w:eastAsia="en-GB"/>
          <w14:ligatures w14:val="none"/>
        </w:rPr>
        <w:t xml:space="preserve">Ks. Egidio Viganò </w:t>
      </w:r>
      <w:r>
        <w:rPr>
          <w:rFonts w:eastAsia="Times New Roman" w:cs="Arial"/>
          <w:color w:val="000000"/>
          <w:lang w:val="pl-PL" w:eastAsia="en-GB"/>
          <w14:ligatures w14:val="none"/>
        </w:rPr>
        <w:t xml:space="preserve">w swoim liście </w:t>
      </w:r>
      <w:r>
        <w:rPr>
          <w:rFonts w:eastAsia="Times New Roman" w:cs="Times New Roman"/>
          <w:i/>
          <w:iCs/>
          <w:color w:val="000000"/>
          <w:lang w:val="pl-PL" w:eastAsia="en-GB"/>
          <w14:ligatures w14:val="none"/>
        </w:rPr>
        <w:t>L’Associazione dei Cooperatori Salesiani</w:t>
      </w:r>
      <w:r>
        <w:rPr>
          <w:rStyle w:val="Zakotwiczenieprzypisudolnego"/>
          <w:rFonts w:eastAsia="Times New Roman" w:cs="Times New Roman"/>
          <w:i/>
          <w:iCs/>
          <w:color w:val="000000"/>
          <w:lang w:val="pl-PL" w:eastAsia="en-GB"/>
          <w14:ligatures w14:val="none"/>
        </w:rPr>
        <w:footnoteReference w:id="14"/>
      </w:r>
      <w:r>
        <w:rPr>
          <w:rFonts w:eastAsia="Times New Roman" w:cs="Times New Roman"/>
          <w:color w:val="000000"/>
          <w:lang w:val="pl-PL" w:eastAsia="en-GB"/>
          <w14:ligatures w14:val="none"/>
        </w:rPr>
        <w:t xml:space="preserve">, skierowanym </w:t>
      </w:r>
      <w:r>
        <w:rPr>
          <w:rFonts w:eastAsia="Times New Roman" w:cs="Arial"/>
          <w:color w:val="000000"/>
          <w:lang w:val="pl-PL" w:eastAsia="en-GB"/>
          <w14:ligatures w14:val="none"/>
        </w:rPr>
        <w:t xml:space="preserve">z okazji uroczystego promulgowania nowego </w:t>
      </w:r>
      <w:r>
        <w:rPr>
          <w:rFonts w:eastAsia="Times New Roman" w:cs="Arial"/>
          <w:i/>
          <w:iCs/>
          <w:color w:val="000000"/>
          <w:lang w:val="pl-PL" w:eastAsia="en-GB"/>
          <w14:ligatures w14:val="none"/>
        </w:rPr>
        <w:t xml:space="preserve">Programu Życia Apostolskiego </w:t>
      </w:r>
      <w:r>
        <w:rPr>
          <w:rFonts w:eastAsia="Times New Roman" w:cs="Arial"/>
          <w:color w:val="000000"/>
          <w:lang w:val="pl-PL" w:eastAsia="en-GB"/>
          <w14:ligatures w14:val="none"/>
        </w:rPr>
        <w:t xml:space="preserve">Stowarzyszenia Salezjanów Współpracowników w 1986 r., napisał, że opracowanie tego nowego programu nie było zwykłą </w:t>
      </w:r>
      <w:r>
        <w:rPr>
          <w:rFonts w:eastAsia="Times New Roman" w:cs="Arial"/>
          <w:color w:val="000000"/>
          <w:lang w:val="pl-PL" w:eastAsia="en-GB"/>
          <w14:ligatures w14:val="none"/>
        </w:rPr>
        <w:lastRenderedPageBreak/>
        <w:t>aktualizacją dotychczasowego pod względem normatywnym, ale wydarzeniem o znaczeniu historycznym, które dopełniło posoborową odnowę w całej Rodzinie Salezjańskiej. Stwierdza przy tym, że chociaż</w:t>
      </w:r>
      <w:bookmarkStart w:id="24" w:name="tw-target-text8"/>
      <w:bookmarkEnd w:id="24"/>
      <w:r>
        <w:rPr>
          <w:rFonts w:eastAsia="Times New Roman" w:cs="Arial"/>
          <w:color w:val="000000"/>
          <w:lang w:val="pl-PL" w:eastAsia="en-GB"/>
          <w14:ligatures w14:val="none"/>
        </w:rPr>
        <w:t xml:space="preserve"> „Ksiądz Bosko nie uważał, że jego długa i trudna misja jako Założyciela dobiegła końca, dopóki nie udało mu się nadać Stowarzyszeniu odpowiedniej struktury i własnej Karty tożsamości”, to ten proces odnowy stanowi kontynuację dotychczasowego doświadczenia, które „było obecne, w pewnym sensie i w zarodku, już na początku jego projektu dotyczącego Dzieł Oratoriów”. </w:t>
      </w:r>
    </w:p>
    <w:p w14:paraId="6FBCC321" w14:textId="77777777" w:rsidR="00F00058" w:rsidRDefault="005D46F8">
      <w:pPr>
        <w:rPr>
          <w:lang w:val="pl-PL"/>
        </w:rPr>
      </w:pPr>
      <w:r>
        <w:rPr>
          <w:rFonts w:eastAsia="Times New Roman" w:cs="Arial"/>
          <w:color w:val="000000"/>
          <w:lang w:val="pl-PL" w:eastAsia="en-GB"/>
          <w14:ligatures w14:val="none"/>
        </w:rPr>
        <w:tab/>
      </w:r>
      <w:r>
        <w:rPr>
          <w:color w:val="000000"/>
          <w:lang w:val="pl-PL"/>
        </w:rPr>
        <w:t xml:space="preserve">Dodaje także, że charyzmat salezjański ma w sobie „elastyczną żywotność”, która pozwala mu dostosować się do czasów, nie tracąc przy tym swojej istoty. Ksiądz Bosko wyszedł od podstawowej intuicji dotyczącej misji młodzieżowej i pilnej potrzeby posiadania stałych współpracowników. Dopiero po ponad trzydziestu latach rozeznania – od 1841 do 1876 – był w stanie nadać ostateczny kształt swojemu projektowi, przechodząc od wymiaru diecezjalnego do powołania o charakterze powszechnym. </w:t>
      </w:r>
    </w:p>
    <w:p w14:paraId="3796B94E" w14:textId="77777777" w:rsidR="00F00058" w:rsidRDefault="005D46F8">
      <w:pPr>
        <w:ind w:firstLine="720"/>
        <w:rPr>
          <w:lang w:val="pl-PL"/>
        </w:rPr>
      </w:pPr>
      <w:r>
        <w:rPr>
          <w:rFonts w:eastAsia="Times New Roman" w:cs="Times New Roman"/>
          <w:color w:val="000000"/>
          <w:spacing w:val="-4"/>
          <w:lang w:val="pl-PL" w:eastAsia="en-GB"/>
          <w14:ligatures w14:val="none"/>
        </w:rPr>
        <w:t>I na koniec</w:t>
      </w:r>
      <w:r>
        <w:rPr>
          <w:rFonts w:eastAsia="Times New Roman" w:cs="Times New Roman"/>
          <w:b/>
          <w:bCs/>
          <w:color w:val="000000"/>
          <w:spacing w:val="-4"/>
          <w:lang w:val="pl-PL" w:eastAsia="en-GB"/>
          <w14:ligatures w14:val="none"/>
        </w:rPr>
        <w:t xml:space="preserve"> ks. Pascual Chávez</w:t>
      </w:r>
      <w:r>
        <w:rPr>
          <w:rFonts w:eastAsia="Times New Roman" w:cs="Times New Roman"/>
          <w:color w:val="000000"/>
          <w:spacing w:val="-4"/>
          <w:lang w:val="pl-PL" w:eastAsia="en-GB"/>
          <w14:ligatures w14:val="none"/>
        </w:rPr>
        <w:t xml:space="preserve">, który w swoim wystąpieniu na temat </w:t>
      </w:r>
      <w:r>
        <w:rPr>
          <w:rFonts w:eastAsia="Times New Roman" w:cs="Times New Roman"/>
          <w:i/>
          <w:iCs/>
          <w:color w:val="000000"/>
          <w:spacing w:val="-4"/>
          <w:lang w:val="pl-PL" w:eastAsia="en-GB"/>
        </w:rPr>
        <w:t>Il Cooperatore nella mente di don Bosco</w:t>
      </w:r>
      <w:r>
        <w:rPr>
          <w:rFonts w:eastAsia="Times New Roman" w:cs="Times New Roman"/>
          <w:color w:val="000000"/>
          <w:spacing w:val="-4"/>
          <w:lang w:val="pl-PL" w:eastAsia="en-GB"/>
          <w14:ligatures w14:val="none"/>
        </w:rPr>
        <w:t xml:space="preserve"> (</w:t>
      </w:r>
      <w:r>
        <w:rPr>
          <w:rFonts w:eastAsia="Times New Roman" w:cs="Times New Roman"/>
          <w:i/>
          <w:iCs/>
          <w:color w:val="000000"/>
          <w:spacing w:val="-4"/>
          <w:lang w:val="pl-PL" w:eastAsia="en-GB"/>
          <w14:ligatures w14:val="none"/>
        </w:rPr>
        <w:t>Współpracownik w myśli Księdza Bosko</w:t>
      </w:r>
      <w:r>
        <w:rPr>
          <w:rFonts w:eastAsia="Times New Roman" w:cs="Times New Roman"/>
          <w:color w:val="000000"/>
          <w:spacing w:val="-4"/>
          <w:lang w:val="pl-PL" w:eastAsia="en-GB"/>
          <w14:ligatures w14:val="none"/>
        </w:rPr>
        <w:t>)</w:t>
      </w:r>
      <w:r>
        <w:rPr>
          <w:rStyle w:val="Zakotwiczenieprzypisudolnego"/>
          <w:rFonts w:eastAsia="Times New Roman" w:cs="Times New Roman"/>
          <w:color w:val="000000"/>
          <w:spacing w:val="-4"/>
          <w:lang w:val="pl-PL" w:eastAsia="en-GB"/>
          <w14:ligatures w14:val="none"/>
        </w:rPr>
        <w:footnoteReference w:id="15"/>
      </w:r>
      <w:r>
        <w:rPr>
          <w:rFonts w:eastAsia="Times New Roman" w:cs="Times New Roman"/>
          <w:color w:val="000000"/>
          <w:spacing w:val="-4"/>
          <w:lang w:val="pl-PL" w:eastAsia="en-GB"/>
        </w:rPr>
        <w:t xml:space="preserve"> odniósł się do kwestii „Program Życia Apostolskiego</w:t>
      </w:r>
      <w:r>
        <w:rPr>
          <w:rFonts w:eastAsia="Times New Roman" w:cs="Times New Roman"/>
          <w:color w:val="000000"/>
          <w:spacing w:val="-4"/>
          <w:lang w:val="pl-PL" w:eastAsia="en-GB"/>
          <w14:ligatures w14:val="none"/>
        </w:rPr>
        <w:t>: droga wierności charyzmatowi Księdza Bosko”, podkreślając pierwotną intuicję Księdza Bosko i przywołując przy tym jego słynne słowa: „Zawsze potrzebowałem wszystkich!”. W tym stwierdzeniu znajdujemy pełne podsumowanie jego koncepcji, która nie ogranicza się do postrzegania współpracowników jako prostych pomocników, ale jako znaczących protagonistów rozległej sieci współpracy, która w rzeczywistości umożliwiła rozprzestrzenianie się dzieła salezjańskiego na cały świat.</w:t>
      </w:r>
    </w:p>
    <w:p w14:paraId="2C4FC9F7" w14:textId="77777777" w:rsidR="00F00058" w:rsidRDefault="005D46F8">
      <w:pPr>
        <w:ind w:firstLine="720"/>
        <w:outlineLvl w:val="0"/>
        <w:rPr>
          <w:lang w:val="pl-PL"/>
        </w:rPr>
      </w:pPr>
      <w:r>
        <w:rPr>
          <w:rFonts w:eastAsia="Times New Roman" w:cs="Times New Roman"/>
          <w:color w:val="000000"/>
          <w:lang w:val="pl-PL" w:eastAsia="en-GB"/>
          <w14:ligatures w14:val="none"/>
        </w:rPr>
        <w:t xml:space="preserve">Ks. Chávez pisze, że na tożsamość Współpracownika, według Księdza Bosko, składają się trzy podstawowe wymiary: po pierwsze, jest on chrześcijaninem-katolikiem; po drugie, ma powołanie świeckie; po trzecie, jest salezjaninem w świecie, a na potwierdzenie tego przywołał konferencję Księdza Bosko z 1885 roku. Podczas tej konferencji Ksiądz Bosko powiedział: </w:t>
      </w:r>
    </w:p>
    <w:p w14:paraId="0C03E066" w14:textId="0C28BBF9" w:rsidR="00F00058" w:rsidRDefault="005D46F8">
      <w:pPr>
        <w:ind w:left="720"/>
        <w:outlineLvl w:val="0"/>
        <w:rPr>
          <w:lang w:val="pl-PL"/>
        </w:rPr>
      </w:pPr>
      <w:r>
        <w:rPr>
          <w:rFonts w:eastAsia="Times New Roman" w:cs="Times New Roman"/>
          <w:color w:val="000000"/>
          <w:spacing w:val="-4"/>
          <w:lang w:val="pl-PL" w:eastAsia="en-GB"/>
          <w14:ligatures w14:val="none"/>
        </w:rPr>
        <w:t>„</w:t>
      </w:r>
      <w:r>
        <w:rPr>
          <w:rFonts w:cs="Arial"/>
          <w:color w:val="000000"/>
          <w:lang w:val="pl-PL"/>
        </w:rPr>
        <w:t xml:space="preserve">Co to znaczy być Salezjaninem Współpracownikiem? Być Salezjaninem Współpracownikiem oznacza mieć udział wraz z innymi we wspieraniu dzieła powstałego pod patronatem św. Franciszka Salezego, którego celem jest pomoc Kościołowi Świętemu w jego najpilniejszych potrzebach. Oznacza to przyczynianie się do szerzenia dzieła tak bardzo polecanego przez Ojca Świętego, ponieważ wychowuje ludzi młodych do cnót, na wzór Sanktuarium, jako że jego głównym celem jest wychowanie młodzieży, która dzisiaj stała się obiektem ataku złych ludzi; ponieważ krzewi w środku świata – w </w:t>
      </w:r>
      <w:r w:rsidR="0095007E">
        <w:rPr>
          <w:rFonts w:cs="Arial"/>
          <w:color w:val="000000"/>
          <w:lang w:val="pl-PL"/>
        </w:rPr>
        <w:t>szkołach</w:t>
      </w:r>
      <w:r>
        <w:rPr>
          <w:rFonts w:cs="Arial"/>
          <w:color w:val="000000"/>
          <w:lang w:val="pl-PL"/>
        </w:rPr>
        <w:t>,</w:t>
      </w:r>
      <w:r w:rsidR="0095007E">
        <w:rPr>
          <w:rFonts w:cs="Arial"/>
          <w:color w:val="000000"/>
          <w:lang w:val="pl-PL"/>
        </w:rPr>
        <w:t xml:space="preserve"> w </w:t>
      </w:r>
      <w:r w:rsidR="0095007E">
        <w:rPr>
          <w:rFonts w:cs="Arial"/>
          <w:color w:val="000000"/>
          <w:lang w:val="pl-PL"/>
        </w:rPr>
        <w:lastRenderedPageBreak/>
        <w:t>stowarzyszeniach,</w:t>
      </w:r>
      <w:r>
        <w:rPr>
          <w:rFonts w:cs="Arial"/>
          <w:color w:val="000000"/>
          <w:lang w:val="pl-PL"/>
        </w:rPr>
        <w:t xml:space="preserve"> w schroniskach, w oratoriach świątecznych, w rodzinach, powtarzam, krzewi - miłość do religii, dobre obyczaje, modlitwę, uczestnictwo w sakramentach i tak dalej”</w:t>
      </w:r>
      <w:r>
        <w:rPr>
          <w:rStyle w:val="Zakotwiczenieprzypisudolnego"/>
          <w:rFonts w:cs="Arial"/>
          <w:color w:val="000000"/>
          <w:lang w:val="pl-PL"/>
        </w:rPr>
        <w:footnoteReference w:id="16"/>
      </w:r>
      <w:r>
        <w:rPr>
          <w:rFonts w:eastAsia="Times New Roman" w:cs="Times New Roman"/>
          <w:color w:val="000000"/>
          <w:lang w:val="pl-PL" w:eastAsia="en-GB"/>
          <w14:ligatures w14:val="none"/>
        </w:rPr>
        <w:t>.</w:t>
      </w:r>
      <w:r>
        <w:rPr>
          <w:rFonts w:cs="Arial"/>
          <w:color w:val="000000"/>
          <w:lang w:val="pl-PL"/>
        </w:rPr>
        <w:t xml:space="preserve">   </w:t>
      </w:r>
    </w:p>
    <w:p w14:paraId="0BC47077" w14:textId="77777777" w:rsidR="00F00058" w:rsidRDefault="005D46F8">
      <w:pPr>
        <w:ind w:firstLine="720"/>
        <w:outlineLvl w:val="0"/>
        <w:rPr>
          <w:lang w:val="pl-PL"/>
        </w:rPr>
      </w:pPr>
      <w:r>
        <w:rPr>
          <w:rFonts w:cs="Arial"/>
          <w:color w:val="000000"/>
          <w:lang w:val="pl-PL"/>
        </w:rPr>
        <w:t xml:space="preserve">W świetle tej wizji Księdza Bosko </w:t>
      </w:r>
      <w:r>
        <w:rPr>
          <w:rFonts w:cs="Arial"/>
          <w:i/>
          <w:iCs/>
          <w:color w:val="000000"/>
          <w:lang w:val="pl-PL"/>
        </w:rPr>
        <w:t>Program Życia Apostolskiego</w:t>
      </w:r>
      <w:r>
        <w:rPr>
          <w:rFonts w:cs="Arial"/>
          <w:color w:val="000000"/>
          <w:lang w:val="pl-PL"/>
        </w:rPr>
        <w:t xml:space="preserve"> </w:t>
      </w:r>
      <w:r>
        <w:rPr>
          <w:rFonts w:cs="Arial"/>
          <w:i/>
          <w:iCs/>
          <w:color w:val="000000"/>
          <w:lang w:val="pl-PL"/>
        </w:rPr>
        <w:t>(PŻA)</w:t>
      </w:r>
      <w:r>
        <w:rPr>
          <w:rFonts w:cs="Arial"/>
          <w:color w:val="000000"/>
          <w:lang w:val="pl-PL"/>
        </w:rPr>
        <w:t xml:space="preserve"> wytycza drogę w kierunku stania się autentycznym świadkiem Bożego planu dotyczącego integralnego rozwoju młodych ludzi. Ta droga się urzeczywistnia, gdy Salezjanie Współpracownicy starają się:</w:t>
      </w:r>
    </w:p>
    <w:p w14:paraId="0A1B3CAE" w14:textId="65AB6750" w:rsidR="00F00058" w:rsidRDefault="005D46F8">
      <w:pPr>
        <w:ind w:left="993" w:hanging="273"/>
        <w:outlineLvl w:val="0"/>
        <w:rPr>
          <w:lang w:val="pl-PL"/>
        </w:rPr>
      </w:pPr>
      <w:r>
        <w:rPr>
          <w:rFonts w:cs="Arial"/>
          <w:color w:val="000000"/>
          <w:lang w:val="pl-PL"/>
        </w:rPr>
        <w:t xml:space="preserve">a) </w:t>
      </w:r>
      <w:r w:rsidR="00C36734">
        <w:rPr>
          <w:rFonts w:eastAsia="Times New Roman" w:cs="Times New Roman"/>
          <w:color w:val="000000"/>
          <w:lang w:val="pl-PL" w:eastAsia="en-GB"/>
          <w14:ligatures w14:val="none"/>
        </w:rPr>
        <w:t>Z</w:t>
      </w:r>
      <w:r>
        <w:rPr>
          <w:rFonts w:eastAsia="Times New Roman" w:cs="Times New Roman"/>
          <w:color w:val="000000"/>
          <w:lang w:val="pl-PL" w:eastAsia="en-GB"/>
          <w14:ligatures w14:val="none"/>
        </w:rPr>
        <w:t xml:space="preserve">apewnić tożsamość Stowarzyszenia poprzez </w:t>
      </w:r>
      <w:r>
        <w:rPr>
          <w:rFonts w:eastAsia="Times New Roman" w:cs="Times New Roman"/>
          <w:i/>
          <w:iCs/>
          <w:color w:val="000000"/>
          <w:lang w:val="pl-PL" w:eastAsia="en-GB"/>
          <w14:ligatures w14:val="none"/>
        </w:rPr>
        <w:t>dynamiczną wierność pierwotnemu charyzmatowi</w:t>
      </w:r>
      <w:r>
        <w:rPr>
          <w:rFonts w:eastAsia="Times New Roman" w:cs="Times New Roman"/>
          <w:color w:val="000000"/>
          <w:lang w:val="pl-PL" w:eastAsia="en-GB"/>
          <w14:ligatures w14:val="none"/>
        </w:rPr>
        <w:t>. Studium i refleksja nad charyzmatem to sposób, który pomaga nieustannie pogłębiać zrozumienie i doświadczenie związane z powołaniem;</w:t>
      </w:r>
    </w:p>
    <w:p w14:paraId="51F3A292" w14:textId="5C445952" w:rsidR="00F00058" w:rsidRDefault="005D46F8">
      <w:pPr>
        <w:ind w:left="993" w:hanging="273"/>
        <w:outlineLvl w:val="0"/>
        <w:rPr>
          <w:lang w:val="pl-PL"/>
        </w:rPr>
      </w:pPr>
      <w:r>
        <w:rPr>
          <w:rFonts w:eastAsia="Times New Roman" w:cs="Times New Roman"/>
          <w:color w:val="000000"/>
          <w:lang w:val="pl-PL" w:eastAsia="en-GB"/>
          <w14:ligatures w14:val="none"/>
        </w:rPr>
        <w:t xml:space="preserve">b) </w:t>
      </w:r>
      <w:r w:rsidR="00C36734">
        <w:rPr>
          <w:rFonts w:eastAsia="Times New Roman" w:cs="Times New Roman"/>
          <w:i/>
          <w:iCs/>
          <w:color w:val="000000"/>
          <w:lang w:val="pl-PL" w:eastAsia="en-GB"/>
          <w14:ligatures w14:val="none"/>
        </w:rPr>
        <w:t>W</w:t>
      </w:r>
      <w:r>
        <w:rPr>
          <w:rFonts w:eastAsia="Times New Roman" w:cs="Times New Roman"/>
          <w:i/>
          <w:iCs/>
          <w:color w:val="000000"/>
          <w:lang w:val="pl-PL" w:eastAsia="en-GB"/>
          <w14:ligatures w14:val="none"/>
        </w:rPr>
        <w:t xml:space="preserve">zmacniać jedność członków w ich różnorodności. </w:t>
      </w:r>
      <w:r>
        <w:rPr>
          <w:rFonts w:eastAsia="Times New Roman" w:cs="Times New Roman"/>
          <w:color w:val="000000"/>
          <w:lang w:val="pl-PL" w:eastAsia="en-GB"/>
          <w14:ligatures w14:val="none"/>
        </w:rPr>
        <w:t>Bogactwo pochodzenia i różnorodność darów, jakie posiada każdy członek, a także osobista sytuacja każdego z nich, jest okazją do tworzenia przestrzeni konwergencji, dzielenia się i wejścia w nowe obszary działania;</w:t>
      </w:r>
    </w:p>
    <w:p w14:paraId="0AB0A032" w14:textId="7CC08B31" w:rsidR="00F00058" w:rsidRDefault="005D46F8">
      <w:pPr>
        <w:ind w:left="993" w:hanging="273"/>
        <w:outlineLvl w:val="0"/>
        <w:rPr>
          <w:lang w:val="pl-PL"/>
        </w:rPr>
      </w:pPr>
      <w:r>
        <w:rPr>
          <w:rFonts w:eastAsia="Times New Roman" w:cs="Times New Roman"/>
          <w:color w:val="000000"/>
          <w:lang w:val="pl-PL" w:eastAsia="en-GB"/>
          <w14:ligatures w14:val="none"/>
        </w:rPr>
        <w:t xml:space="preserve">c) </w:t>
      </w:r>
      <w:r w:rsidR="00C36734">
        <w:rPr>
          <w:rFonts w:eastAsia="Times New Roman" w:cs="Times New Roman"/>
          <w:i/>
          <w:iCs/>
          <w:color w:val="000000"/>
          <w:lang w:val="pl-PL" w:eastAsia="en-GB"/>
          <w14:ligatures w14:val="none"/>
        </w:rPr>
        <w:t>W</w:t>
      </w:r>
      <w:r>
        <w:rPr>
          <w:rFonts w:eastAsia="Times New Roman" w:cs="Times New Roman"/>
          <w:i/>
          <w:iCs/>
          <w:color w:val="000000"/>
          <w:lang w:val="pl-PL" w:eastAsia="en-GB"/>
          <w14:ligatures w14:val="none"/>
        </w:rPr>
        <w:t>spierać misyjne zaangażowanie każdego Współpracownika</w:t>
      </w:r>
      <w:r>
        <w:rPr>
          <w:rFonts w:eastAsia="Times New Roman" w:cs="Times New Roman"/>
          <w:color w:val="000000"/>
          <w:lang w:val="pl-PL" w:eastAsia="en-GB"/>
          <w14:ligatures w14:val="none"/>
        </w:rPr>
        <w:t>. Wezwanie do tego, aby czuć się jak Ksiądz Bosko, oznacza tutaj mieć serce gotowe „do wyjścia”, serce, które czuje się posłane, serce misyjne. To przekonanie pozwala przezwyciężyć niebezpieczeństwo zamknięcia się, które kończy się zatraceniem istoty samego powołania.</w:t>
      </w:r>
    </w:p>
    <w:p w14:paraId="34FE59E2" w14:textId="01A8D12A" w:rsidR="00F00058" w:rsidRDefault="005D46F8">
      <w:pPr>
        <w:ind w:firstLine="720"/>
        <w:rPr>
          <w:lang w:val="pl-PL"/>
        </w:rPr>
      </w:pPr>
      <w:r>
        <w:rPr>
          <w:rFonts w:eastAsia="Times New Roman" w:cs="Times New Roman"/>
          <w:color w:val="000000"/>
          <w:lang w:val="pl-PL" w:eastAsia="en-GB"/>
          <w14:ligatures w14:val="none"/>
        </w:rPr>
        <w:t>Do tych propozycji ks. Pascuala Cháveza należy dodać jego zachętę do tego, aby nie tracić świeżości, jaka cechowała wtedy Księdza Bosko, a której my dzisiaj nie możemy zagubić ani osłabić. Ta jego wizja także dzisiaj jest znacząca</w:t>
      </w:r>
      <w:bookmarkStart w:id="25" w:name="tw-target-text35"/>
      <w:bookmarkEnd w:id="25"/>
      <w:r>
        <w:rPr>
          <w:rFonts w:eastAsia="Times New Roman" w:cs="Times New Roman"/>
          <w:color w:val="000000"/>
          <w:lang w:val="pl-PL" w:eastAsia="en-GB"/>
          <w14:ligatures w14:val="none"/>
        </w:rPr>
        <w:t xml:space="preserve"> w takim stopniu, w jakim każdy Salezjanin Współpracownik poświęca się na rzecz dobra wspólnego na polu politycznym, społecznym i humanitarnym. A po drugie, ta szczególna troska o ubogich i wykluczonych staje się siłą napędową podejmowanych działań duszpasterskich. I po trzecie, w odniesieniu do wspólnoty wierzących istnieje wymóg dotyczący podtrzymywania żywotności Kościoła w duchu autentycznej, prawdziwej i nieegoistycznej służby. A ponadto konieczna jest stała formacja, aby dawane świadectwo w jego całości i w każdym miejscu karmiło się taką duchowością laicką, która kształtuje życie ewangeliczne, życie niosące Dobrą Nowinę, stanowiące zaczyn w społeczeństwie.</w:t>
      </w:r>
    </w:p>
    <w:p w14:paraId="1CCB0407" w14:textId="77777777" w:rsidR="00F00058" w:rsidRDefault="00F00058">
      <w:pPr>
        <w:rPr>
          <w:color w:val="000000"/>
          <w:lang w:val="pl-PL"/>
        </w:rPr>
      </w:pPr>
    </w:p>
    <w:p w14:paraId="33663A9D" w14:textId="77777777" w:rsidR="00F00058" w:rsidRDefault="005D46F8">
      <w:pPr>
        <w:pStyle w:val="Paragrafoelenco"/>
        <w:numPr>
          <w:ilvl w:val="0"/>
          <w:numId w:val="7"/>
        </w:numPr>
        <w:shd w:val="clear" w:color="auto" w:fill="D9D9D9" w:themeFill="background1" w:themeFillShade="D9"/>
        <w:spacing w:after="240"/>
        <w:ind w:left="454" w:hanging="454"/>
        <w:rPr>
          <w:sz w:val="26"/>
          <w:szCs w:val="26"/>
        </w:rPr>
      </w:pPr>
      <w:r>
        <w:rPr>
          <w:b/>
          <w:bCs/>
          <w:color w:val="000000"/>
          <w:sz w:val="26"/>
          <w:szCs w:val="26"/>
          <w:lang w:eastAsia="en-GB"/>
        </w:rPr>
        <w:t>Niektóre propozycje duszpasterskie</w:t>
      </w:r>
    </w:p>
    <w:p w14:paraId="73E36A1B" w14:textId="77777777" w:rsidR="00F00058" w:rsidRDefault="005D46F8">
      <w:pPr>
        <w:spacing w:after="240"/>
        <w:ind w:firstLine="720"/>
        <w:rPr>
          <w:lang w:val="pl-PL"/>
        </w:rPr>
      </w:pPr>
      <w:r>
        <w:rPr>
          <w:color w:val="000000"/>
          <w:lang w:val="pl-PL"/>
        </w:rPr>
        <w:t xml:space="preserve">W tej ostatniej części chcę przedstawić niektóre propozycje duszpasterskie, które można uczynić przedmiotem studium i dyskusji w różnych Grupach Rodziny Salezjańskiej. Są to propozycje, które wyłaniają się na bazie poczynionych dotychczas refleksji i są ściśle powiązane ze Słowem Bożym, które towarzyszy nam w tej WIĄZANCE na rok 2026. Życzę sobie i każdemu członkowi Rodziny Salezjańskiej, abyśmy zawsze mieli przed oczyma siłę i światło Słowa. Mocni tą energią, prośmy Ducha Bożego, aby napełnił nas odwagą i determinacją, byśmy z wiarą żyli orędziem Jezusa, a żyjąc nim, nieśli młodym ludziom „wino nadziei”. </w:t>
      </w:r>
    </w:p>
    <w:p w14:paraId="766A7C2D" w14:textId="77777777" w:rsidR="00F00058" w:rsidRDefault="005D46F8">
      <w:pPr>
        <w:pStyle w:val="Titolo2"/>
        <w:numPr>
          <w:ilvl w:val="0"/>
          <w:numId w:val="8"/>
        </w:numPr>
        <w:shd w:val="clear" w:color="auto" w:fill="FFFFFF"/>
        <w:spacing w:before="0" w:after="160"/>
        <w:ind w:left="1066" w:hanging="357"/>
        <w:rPr>
          <w:sz w:val="24"/>
          <w:szCs w:val="24"/>
          <w:lang w:val="pl-PL"/>
        </w:rPr>
      </w:pPr>
      <w:r>
        <w:rPr>
          <w:rFonts w:ascii="Bookman Old Style" w:eastAsia="Times New Roman" w:hAnsi="Bookman Old Style" w:cs="Times New Roman"/>
          <w:b/>
          <w:bCs/>
          <w:color w:val="000000"/>
          <w:spacing w:val="-4"/>
          <w:sz w:val="24"/>
          <w:szCs w:val="24"/>
          <w:lang w:val="pl-PL" w:eastAsia="en-GB"/>
          <w14:ligatures w14:val="none"/>
        </w:rPr>
        <w:t>„</w:t>
      </w:r>
      <w:r>
        <w:rPr>
          <w:rFonts w:ascii="Bookman Old Style" w:hAnsi="Bookman Old Style"/>
          <w:b/>
          <w:bCs/>
          <w:color w:val="000000"/>
          <w:spacing w:val="-4"/>
          <w:sz w:val="24"/>
          <w:szCs w:val="24"/>
          <w:lang w:val="pl-PL"/>
        </w:rPr>
        <w:t xml:space="preserve">Zróbcie wszystko, cokolwiek wam powie”: </w:t>
      </w:r>
      <w:bookmarkStart w:id="26" w:name="tw-target-text37"/>
      <w:bookmarkEnd w:id="26"/>
      <w:r>
        <w:rPr>
          <w:rFonts w:ascii="Bookman Old Style" w:hAnsi="Bookman Old Style"/>
          <w:b/>
          <w:bCs/>
          <w:color w:val="000000"/>
          <w:spacing w:val="-4"/>
          <w:sz w:val="24"/>
          <w:szCs w:val="24"/>
          <w:lang w:val="pl-PL"/>
        </w:rPr>
        <w:t>ku pedagogice osobistego słuchania</w:t>
      </w:r>
    </w:p>
    <w:p w14:paraId="6E2AB99D" w14:textId="77777777" w:rsidR="00F00058" w:rsidRDefault="005D46F8">
      <w:pPr>
        <w:pStyle w:val="Titolo2"/>
        <w:shd w:val="clear" w:color="auto" w:fill="FFFFFF"/>
        <w:spacing w:before="0" w:after="160"/>
        <w:ind w:firstLine="709"/>
        <w:rPr>
          <w:sz w:val="24"/>
          <w:szCs w:val="24"/>
          <w:lang w:val="pl-PL"/>
        </w:rPr>
      </w:pPr>
      <w:r>
        <w:rPr>
          <w:rFonts w:ascii="Bookman Old Style" w:hAnsi="Bookman Old Style"/>
          <w:color w:val="000000"/>
          <w:spacing w:val="-4"/>
          <w:sz w:val="24"/>
          <w:szCs w:val="24"/>
          <w:lang w:val="pl-PL"/>
        </w:rPr>
        <w:t>Słowa Maryi skierowane do sług w Kanie odzwierciedlają prawdziwą metodę wychowawczą. Maryja zaprasza nas do osobistego słuchania, które prowadzi od obojętnego indywidualizmu do odpowiedzialnej i wspierającej autonomii, od jałowego zewnętrznego konformizmu do nawrócenia serca.</w:t>
      </w:r>
    </w:p>
    <w:p w14:paraId="781FB232" w14:textId="77777777" w:rsidR="00F00058" w:rsidRDefault="005D46F8">
      <w:pPr>
        <w:pStyle w:val="Titolo2"/>
        <w:numPr>
          <w:ilvl w:val="0"/>
          <w:numId w:val="2"/>
        </w:numPr>
        <w:shd w:val="clear" w:color="auto" w:fill="FFFFFF"/>
        <w:spacing w:before="0" w:after="160"/>
        <w:rPr>
          <w:sz w:val="24"/>
          <w:szCs w:val="24"/>
          <w:lang w:val="pl-PL"/>
        </w:rPr>
      </w:pPr>
      <w:r>
        <w:rPr>
          <w:rFonts w:ascii="Bookman Old Style" w:hAnsi="Bookman Old Style"/>
          <w:color w:val="000000"/>
          <w:spacing w:val="-4"/>
          <w:sz w:val="24"/>
          <w:szCs w:val="24"/>
          <w:lang w:val="pl-PL"/>
        </w:rPr>
        <w:t xml:space="preserve">Wychowujmy młodych ludzi do osobistego słuchania słowa Bożego, prowadząc ich w kierunku dorosłej i świadomej wiary. </w:t>
      </w:r>
    </w:p>
    <w:p w14:paraId="7304133C" w14:textId="77777777" w:rsidR="00F00058" w:rsidRDefault="005D46F8">
      <w:pPr>
        <w:pStyle w:val="whitespace-normal"/>
        <w:numPr>
          <w:ilvl w:val="0"/>
          <w:numId w:val="2"/>
        </w:numPr>
        <w:shd w:val="clear" w:color="auto" w:fill="FFFFFF"/>
        <w:snapToGrid w:val="0"/>
        <w:spacing w:beforeAutospacing="0" w:after="240" w:afterAutospacing="0" w:line="276" w:lineRule="auto"/>
        <w:jc w:val="both"/>
        <w:rPr>
          <w:lang w:val="pl-PL"/>
        </w:rPr>
      </w:pPr>
      <w:r>
        <w:rPr>
          <w:rFonts w:ascii="Bookman Old Style" w:hAnsi="Bookman Old Style"/>
          <w:color w:val="000000"/>
          <w:spacing w:val="-4"/>
          <w:lang w:val="pl-PL"/>
        </w:rPr>
        <w:t xml:space="preserve">Starajmy się przeprowadzić odpowiednie rozeznanie na poziomie osobistym i wspólnotowym, czyniąc to w grupach i w czasie spotkań. </w:t>
      </w:r>
    </w:p>
    <w:p w14:paraId="7E62D45D" w14:textId="77777777" w:rsidR="00F00058" w:rsidRDefault="005D46F8">
      <w:pPr>
        <w:pStyle w:val="Titolo3"/>
        <w:numPr>
          <w:ilvl w:val="0"/>
          <w:numId w:val="8"/>
        </w:numPr>
        <w:shd w:val="clear" w:color="auto" w:fill="FFFFFF"/>
        <w:spacing w:before="0" w:after="160"/>
        <w:ind w:left="1066" w:hanging="357"/>
        <w:rPr>
          <w:sz w:val="24"/>
          <w:szCs w:val="24"/>
          <w:lang w:val="pl-PL"/>
        </w:rPr>
      </w:pPr>
      <w:r>
        <w:rPr>
          <w:rFonts w:ascii="Bookman Old Style" w:hAnsi="Bookman Old Style"/>
          <w:b/>
          <w:bCs/>
          <w:color w:val="000000"/>
          <w:spacing w:val="-4"/>
          <w:sz w:val="24"/>
          <w:szCs w:val="24"/>
          <w:lang w:val="pl-PL"/>
        </w:rPr>
        <w:t xml:space="preserve">Maryja w Kanie: wychowawczyni prawdziwej wolności </w:t>
      </w:r>
    </w:p>
    <w:p w14:paraId="3079DF75" w14:textId="77777777" w:rsidR="00F00058" w:rsidRDefault="005D46F8">
      <w:pPr>
        <w:pStyle w:val="Titolo3"/>
        <w:shd w:val="clear" w:color="auto" w:fill="FFFFFF"/>
        <w:spacing w:before="0" w:after="160"/>
        <w:ind w:firstLine="709"/>
        <w:rPr>
          <w:sz w:val="24"/>
          <w:szCs w:val="24"/>
          <w:lang w:val="pl-PL"/>
        </w:rPr>
      </w:pPr>
      <w:r>
        <w:rPr>
          <w:rFonts w:ascii="Bookman Old Style" w:hAnsi="Bookman Old Style"/>
          <w:color w:val="000000"/>
          <w:spacing w:val="-4"/>
          <w:sz w:val="24"/>
          <w:szCs w:val="24"/>
          <w:lang w:val="pl-PL"/>
        </w:rPr>
        <w:t xml:space="preserve">Maryja nie zmusza sług, ale odsyła ich do Tego, który może przemienić ich życie. Jest to wzór dla każdego autentycznego wychowawcy wychowującego do wiary: nie narzucać, ale proponować; nie zmuszać, ale towarzyszyć; nie zastępować, ale uczynić zdolnym.  </w:t>
      </w:r>
    </w:p>
    <w:p w14:paraId="4E7E6617" w14:textId="77777777" w:rsidR="00F00058" w:rsidRDefault="005D46F8">
      <w:pPr>
        <w:pStyle w:val="whitespace-normal"/>
        <w:numPr>
          <w:ilvl w:val="0"/>
          <w:numId w:val="3"/>
        </w:numPr>
        <w:shd w:val="clear" w:color="auto" w:fill="FFFFFF"/>
        <w:snapToGrid w:val="0"/>
        <w:spacing w:line="276" w:lineRule="auto"/>
        <w:jc w:val="both"/>
        <w:rPr>
          <w:lang w:val="pl-PL"/>
        </w:rPr>
      </w:pPr>
      <w:r>
        <w:rPr>
          <w:rFonts w:ascii="Bookman Old Style" w:hAnsi="Bookman Old Style"/>
          <w:color w:val="000000"/>
          <w:spacing w:val="-4"/>
          <w:lang w:val="pl-PL"/>
        </w:rPr>
        <w:t xml:space="preserve">Rozwijajmy się jako wychowawcy, którzy pomagają młodym ludziom stawiać sobie właściwe pytania, bez dostarczania im gotowych odpowiedzi. </w:t>
      </w:r>
    </w:p>
    <w:p w14:paraId="621F7158" w14:textId="77777777" w:rsidR="00F00058" w:rsidRDefault="005D46F8">
      <w:pPr>
        <w:pStyle w:val="whitespace-normal"/>
        <w:numPr>
          <w:ilvl w:val="0"/>
          <w:numId w:val="3"/>
        </w:numPr>
        <w:shd w:val="clear" w:color="auto" w:fill="FFFFFF"/>
        <w:snapToGrid w:val="0"/>
        <w:spacing w:line="276" w:lineRule="auto"/>
        <w:jc w:val="both"/>
        <w:rPr>
          <w:lang w:val="pl-PL"/>
        </w:rPr>
      </w:pPr>
      <w:r>
        <w:rPr>
          <w:rFonts w:ascii="Bookman Old Style" w:hAnsi="Bookman Old Style"/>
          <w:color w:val="000000"/>
          <w:spacing w:val="-4"/>
          <w:lang w:val="pl-PL"/>
        </w:rPr>
        <w:t xml:space="preserve">Zechciejmy zdać sobie sprawę z tego, że autorytet rodzi się ze spójnego i autentycznego świadectwa, a nie z przytłaczającego autorytaryzmu. </w:t>
      </w:r>
    </w:p>
    <w:p w14:paraId="6B4C39DF" w14:textId="77777777" w:rsidR="00F00058" w:rsidRDefault="005D46F8">
      <w:pPr>
        <w:pStyle w:val="whitespace-normal"/>
        <w:numPr>
          <w:ilvl w:val="0"/>
          <w:numId w:val="3"/>
        </w:numPr>
        <w:shd w:val="clear" w:color="auto" w:fill="FFFFFF"/>
        <w:snapToGrid w:val="0"/>
        <w:spacing w:beforeAutospacing="0" w:after="240" w:afterAutospacing="0" w:line="276" w:lineRule="auto"/>
        <w:jc w:val="both"/>
        <w:rPr>
          <w:lang w:val="pl-PL"/>
        </w:rPr>
      </w:pPr>
      <w:r>
        <w:rPr>
          <w:rFonts w:ascii="Bookman Old Style" w:hAnsi="Bookman Old Style"/>
          <w:color w:val="000000"/>
          <w:spacing w:val="-4"/>
          <w:lang w:val="pl-PL"/>
        </w:rPr>
        <w:t xml:space="preserve">Zaakceptujmy, że wychowanie do wolności zakłada także „nie”, negatywną reakcję, odmowę i że w każdym przypadku, zawsze, należy szanować wybory młodych ludzi, jakie ci podejmują na różnych etapach swojego rozwoju.  </w:t>
      </w:r>
    </w:p>
    <w:p w14:paraId="66551858" w14:textId="77777777" w:rsidR="00F00058" w:rsidRDefault="005D46F8">
      <w:pPr>
        <w:pStyle w:val="Titolo3"/>
        <w:numPr>
          <w:ilvl w:val="0"/>
          <w:numId w:val="8"/>
        </w:numPr>
        <w:shd w:val="clear" w:color="auto" w:fill="FFFFFF"/>
        <w:spacing w:before="0" w:after="160"/>
        <w:ind w:left="1066" w:hanging="357"/>
        <w:rPr>
          <w:sz w:val="24"/>
          <w:szCs w:val="24"/>
          <w:lang w:val="pl-PL"/>
        </w:rPr>
      </w:pPr>
      <w:r>
        <w:rPr>
          <w:rFonts w:ascii="Bookman Old Style" w:hAnsi="Bookman Old Style"/>
          <w:b/>
          <w:bCs/>
          <w:color w:val="000000"/>
          <w:spacing w:val="-4"/>
          <w:sz w:val="24"/>
          <w:szCs w:val="24"/>
          <w:lang w:val="pl-PL"/>
        </w:rPr>
        <w:lastRenderedPageBreak/>
        <w:t>Sztuka odczytywania znaków czasu wraz z młodzieżą</w:t>
      </w:r>
    </w:p>
    <w:p w14:paraId="6993DD61" w14:textId="77777777" w:rsidR="00F00058" w:rsidRDefault="005D46F8">
      <w:pPr>
        <w:pStyle w:val="Titolo3"/>
        <w:shd w:val="clear" w:color="auto" w:fill="FFFFFF"/>
        <w:spacing w:before="0" w:after="160"/>
        <w:ind w:firstLine="709"/>
        <w:rPr>
          <w:sz w:val="24"/>
          <w:szCs w:val="24"/>
          <w:lang w:val="pl-PL"/>
        </w:rPr>
      </w:pPr>
      <w:r>
        <w:rPr>
          <w:rFonts w:ascii="Bookman Old Style" w:hAnsi="Bookman Old Style"/>
          <w:color w:val="000000"/>
          <w:spacing w:val="-4"/>
          <w:sz w:val="24"/>
          <w:szCs w:val="24"/>
          <w:lang w:val="pl-PL"/>
        </w:rPr>
        <w:t xml:space="preserve">Kierując się prawdziwą troską duszpasterską, jesteśmy w stanie podejść do rzeczywistości ludzi młodych bez uprzedzeń i bez niepotrzebnej tęsknoty za przeszłością. Młodzi ludzie żyją w skomplikowanym świecie, naznaczonym dotychczas niespotykanymi wyzwaniami: rewolucja cyfrowa, niepewna przyszłość, kryzys tradycyjnych instytucji, nowe formy egzystencjalnego ubóstwa.  </w:t>
      </w:r>
    </w:p>
    <w:p w14:paraId="68A0C447" w14:textId="77777777" w:rsidR="00F00058" w:rsidRDefault="005D46F8">
      <w:pPr>
        <w:pStyle w:val="whitespace-normal"/>
        <w:numPr>
          <w:ilvl w:val="0"/>
          <w:numId w:val="4"/>
        </w:numPr>
        <w:shd w:val="clear" w:color="auto" w:fill="FFFFFF"/>
        <w:snapToGrid w:val="0"/>
        <w:spacing w:line="276" w:lineRule="auto"/>
        <w:jc w:val="both"/>
        <w:rPr>
          <w:lang w:val="pl-PL"/>
        </w:rPr>
      </w:pPr>
      <w:r>
        <w:rPr>
          <w:rStyle w:val="Enfasigrassetto"/>
          <w:rFonts w:ascii="Bookman Old Style" w:eastAsiaTheme="majorEastAsia" w:hAnsi="Bookman Old Style"/>
          <w:b w:val="0"/>
          <w:bCs w:val="0"/>
          <w:color w:val="000000"/>
          <w:spacing w:val="-4"/>
          <w:lang w:val="pl-PL"/>
        </w:rPr>
        <w:t xml:space="preserve">Zechciejmy słuchać w sposób empatyczny: zanim osądzimy, starajmy się zrozumieć świat młodych ludzi od środka. </w:t>
      </w:r>
    </w:p>
    <w:p w14:paraId="7A96C329" w14:textId="77777777" w:rsidR="00F00058" w:rsidRDefault="005D46F8">
      <w:pPr>
        <w:pStyle w:val="Corpotesto"/>
        <w:numPr>
          <w:ilvl w:val="0"/>
          <w:numId w:val="4"/>
        </w:numPr>
        <w:shd w:val="clear" w:color="auto" w:fill="FFFFFF"/>
        <w:spacing w:after="160" w:line="276" w:lineRule="auto"/>
        <w:rPr>
          <w:lang w:val="pl-PL"/>
        </w:rPr>
      </w:pPr>
      <w:bookmarkStart w:id="27" w:name="googleTranslate_container"/>
      <w:bookmarkEnd w:id="27"/>
      <w:r>
        <w:rPr>
          <w:rStyle w:val="Enfasigrassetto"/>
          <w:rFonts w:eastAsiaTheme="majorEastAsia"/>
          <w:b w:val="0"/>
          <w:bCs w:val="0"/>
          <w:color w:val="000000"/>
          <w:spacing w:val="-4"/>
          <w:lang w:val="pl-PL"/>
        </w:rPr>
        <w:t xml:space="preserve">Odczytujmy mądrze: w zmianach kulturowych zechciejmy widzieć nie tylko zagrożenia, ale także możliwości.  </w:t>
      </w:r>
    </w:p>
    <w:p w14:paraId="04CA0744" w14:textId="77777777" w:rsidR="00F00058" w:rsidRDefault="005D46F8">
      <w:pPr>
        <w:pStyle w:val="whitespace-normal"/>
        <w:numPr>
          <w:ilvl w:val="0"/>
          <w:numId w:val="4"/>
        </w:numPr>
        <w:shd w:val="clear" w:color="auto" w:fill="FFFFFF"/>
        <w:snapToGrid w:val="0"/>
        <w:spacing w:line="276" w:lineRule="auto"/>
        <w:jc w:val="both"/>
        <w:rPr>
          <w:lang w:val="pl-PL"/>
        </w:rPr>
      </w:pPr>
      <w:r>
        <w:rPr>
          <w:rStyle w:val="Enfasigrassetto"/>
          <w:rFonts w:ascii="Bookman Old Style" w:eastAsiaTheme="majorEastAsia" w:hAnsi="Bookman Old Style"/>
          <w:b w:val="0"/>
          <w:bCs w:val="0"/>
          <w:color w:val="000000"/>
          <w:spacing w:val="-4"/>
          <w:lang w:val="pl-PL"/>
        </w:rPr>
        <w:t xml:space="preserve">Propagujmy metodę „rozmowy w Duchu”. W sposób wyraźny żyjemy „synodalnością”, kiedy włączamy młodych ludzi we wzajemne słuchanie, analizę ich rzeczywistości i formułowanie nowych propozycji. </w:t>
      </w:r>
    </w:p>
    <w:p w14:paraId="5585697C" w14:textId="77777777" w:rsidR="00F00058" w:rsidRDefault="005D46F8">
      <w:pPr>
        <w:pStyle w:val="whitespace-normal"/>
        <w:numPr>
          <w:ilvl w:val="0"/>
          <w:numId w:val="4"/>
        </w:numPr>
        <w:shd w:val="clear" w:color="auto" w:fill="FFFFFF"/>
        <w:snapToGrid w:val="0"/>
        <w:spacing w:beforeAutospacing="0" w:after="240" w:afterAutospacing="0" w:line="276" w:lineRule="auto"/>
        <w:jc w:val="both"/>
        <w:rPr>
          <w:lang w:val="pl-PL"/>
        </w:rPr>
      </w:pPr>
      <w:r>
        <w:rPr>
          <w:rStyle w:val="Enfasigrassetto"/>
          <w:rFonts w:ascii="Bookman Old Style" w:eastAsiaTheme="majorEastAsia" w:hAnsi="Bookman Old Style"/>
          <w:b w:val="0"/>
          <w:bCs w:val="0"/>
          <w:color w:val="000000"/>
          <w:spacing w:val="-4"/>
          <w:lang w:val="pl-PL"/>
        </w:rPr>
        <w:t xml:space="preserve">Spoglądając oczyma wiary, zechciejmy rozpoznać działanie Boga także w sytuacjach pozornie bardzo odległych od Ewangelii. </w:t>
      </w:r>
    </w:p>
    <w:p w14:paraId="7A2C9335" w14:textId="77777777" w:rsidR="00F00058" w:rsidRDefault="005D46F8">
      <w:pPr>
        <w:pStyle w:val="Titolo3"/>
        <w:numPr>
          <w:ilvl w:val="0"/>
          <w:numId w:val="8"/>
        </w:numPr>
        <w:shd w:val="clear" w:color="auto" w:fill="FFFFFF"/>
        <w:spacing w:before="0" w:after="160"/>
        <w:ind w:left="1134" w:hanging="425"/>
        <w:rPr>
          <w:sz w:val="24"/>
          <w:szCs w:val="24"/>
          <w:lang w:val="pl-PL"/>
        </w:rPr>
      </w:pPr>
      <w:r>
        <w:rPr>
          <w:rFonts w:ascii="Bookman Old Style" w:hAnsi="Bookman Old Style"/>
          <w:b/>
          <w:bCs/>
          <w:color w:val="000000"/>
          <w:spacing w:val="-4"/>
          <w:sz w:val="24"/>
          <w:szCs w:val="24"/>
          <w:lang w:val="pl-PL"/>
        </w:rPr>
        <w:t xml:space="preserve">Wybrać: wolność chrześcijańska jako odpowiedź powołaniowa </w:t>
      </w:r>
    </w:p>
    <w:p w14:paraId="1B185E4E" w14:textId="77777777" w:rsidR="00F00058" w:rsidRDefault="005D46F8">
      <w:pPr>
        <w:pStyle w:val="Titolo3"/>
        <w:shd w:val="clear" w:color="auto" w:fill="FFFFFF"/>
        <w:spacing w:before="0" w:after="160"/>
        <w:ind w:firstLine="709"/>
        <w:rPr>
          <w:sz w:val="24"/>
          <w:szCs w:val="24"/>
          <w:lang w:val="pl-PL"/>
        </w:rPr>
      </w:pPr>
      <w:r>
        <w:rPr>
          <w:rFonts w:ascii="Bookman Old Style" w:hAnsi="Bookman Old Style"/>
          <w:color w:val="000000"/>
          <w:spacing w:val="-4"/>
          <w:sz w:val="24"/>
          <w:szCs w:val="24"/>
          <w:lang w:val="pl-PL"/>
        </w:rPr>
        <w:t xml:space="preserve">Jednym z najdelikatniejszych punktów współczesnego salezjańskiego duszpasterstwa młodzieży jest relacja między wiarą a wolnością. Tylko „słuchanie w wolności” pozwala doświadczyć wyzwalającej mocy Ewangelii. </w:t>
      </w:r>
    </w:p>
    <w:p w14:paraId="10E6882B" w14:textId="77777777" w:rsidR="00F00058" w:rsidRDefault="005D46F8">
      <w:pPr>
        <w:pStyle w:val="whitespace-normal"/>
        <w:numPr>
          <w:ilvl w:val="0"/>
          <w:numId w:val="5"/>
        </w:numPr>
        <w:shd w:val="clear" w:color="auto" w:fill="FFFFFF"/>
        <w:snapToGrid w:val="0"/>
        <w:spacing w:line="276" w:lineRule="auto"/>
        <w:jc w:val="both"/>
        <w:rPr>
          <w:lang w:val="pl-PL"/>
        </w:rPr>
      </w:pPr>
      <w:r>
        <w:rPr>
          <w:rStyle w:val="Enfasigrassetto"/>
          <w:rFonts w:ascii="Bookman Old Style" w:eastAsiaTheme="majorEastAsia" w:hAnsi="Bookman Old Style"/>
          <w:b w:val="0"/>
          <w:bCs w:val="0"/>
          <w:color w:val="000000"/>
          <w:spacing w:val="-4"/>
          <w:lang w:val="pl-PL"/>
        </w:rPr>
        <w:t xml:space="preserve">Zechciejmy zaproponować młodym ludziom przestrzenie i doświadczenia łączące się z odważnym, a nie bojaźliwym chrześcijaństwem; wyjdźmy do nich z propozycją prostego i wiarygodnego życia chrześcijańskiego. </w:t>
      </w:r>
    </w:p>
    <w:p w14:paraId="77028514" w14:textId="77777777" w:rsidR="00F00058" w:rsidRDefault="005D46F8">
      <w:pPr>
        <w:pStyle w:val="whitespace-normal"/>
        <w:numPr>
          <w:ilvl w:val="0"/>
          <w:numId w:val="5"/>
        </w:numPr>
        <w:shd w:val="clear" w:color="auto" w:fill="FFFFFF"/>
        <w:snapToGrid w:val="0"/>
        <w:spacing w:beforeAutospacing="0" w:after="240" w:afterAutospacing="0" w:line="276" w:lineRule="auto"/>
        <w:jc w:val="both"/>
        <w:rPr>
          <w:lang w:val="pl-PL"/>
        </w:rPr>
      </w:pPr>
      <w:r>
        <w:rPr>
          <w:rStyle w:val="Enfasigrassetto"/>
          <w:rFonts w:ascii="Bookman Old Style" w:eastAsiaTheme="majorEastAsia" w:hAnsi="Bookman Old Style"/>
          <w:b w:val="0"/>
          <w:bCs w:val="0"/>
          <w:color w:val="000000"/>
          <w:spacing w:val="-4"/>
          <w:lang w:val="pl-PL"/>
        </w:rPr>
        <w:t xml:space="preserve">Ukierunkujmy się na działanie, a każde działanie i konkretna propozycja niech będą przeżywane i kierowane Słowem, aby mogły stać się znakami integralnej duchowości. Służba będzie wówczas naturalnym wyrazem dojrzałej wiary i autentycznej wolności. </w:t>
      </w:r>
    </w:p>
    <w:p w14:paraId="36B83798" w14:textId="77777777" w:rsidR="00F00058" w:rsidRDefault="005D46F8">
      <w:pPr>
        <w:pStyle w:val="Titolo2"/>
        <w:numPr>
          <w:ilvl w:val="0"/>
          <w:numId w:val="8"/>
        </w:numPr>
        <w:shd w:val="clear" w:color="auto" w:fill="FFFFFF"/>
        <w:spacing w:before="0" w:after="160"/>
        <w:ind w:left="1134" w:hanging="425"/>
        <w:rPr>
          <w:sz w:val="24"/>
          <w:szCs w:val="24"/>
          <w:lang w:val="pl-PL"/>
        </w:rPr>
      </w:pPr>
      <w:r>
        <w:rPr>
          <w:rFonts w:ascii="Bookman Old Style" w:hAnsi="Bookman Old Style"/>
          <w:b/>
          <w:bCs/>
          <w:color w:val="000000"/>
          <w:spacing w:val="-4"/>
          <w:sz w:val="24"/>
          <w:szCs w:val="24"/>
          <w:lang w:val="pl-PL"/>
        </w:rPr>
        <w:t xml:space="preserve">150 lat Salezjanów Współpracowników: wzór na dziś  </w:t>
      </w:r>
    </w:p>
    <w:p w14:paraId="54398847" w14:textId="77777777" w:rsidR="00F00058" w:rsidRDefault="005D46F8">
      <w:pPr>
        <w:pStyle w:val="whitespace-normal"/>
        <w:shd w:val="clear" w:color="auto" w:fill="FFFFFF"/>
        <w:snapToGrid w:val="0"/>
        <w:spacing w:line="276" w:lineRule="auto"/>
        <w:ind w:firstLine="709"/>
        <w:jc w:val="both"/>
        <w:rPr>
          <w:lang w:val="pl-PL"/>
        </w:rPr>
      </w:pPr>
      <w:r>
        <w:rPr>
          <w:rFonts w:ascii="Bookman Old Style" w:hAnsi="Bookman Old Style"/>
          <w:color w:val="000000"/>
          <w:spacing w:val="-4"/>
          <w:lang w:val="pl-PL"/>
        </w:rPr>
        <w:t xml:space="preserve">Obchody 150-lecia Salezjanów Współpracowników stanowią dla posłannictwa salezjańskiego wyjątkową okazję: przywołują marzenie Księdza Bosko o „wielkim ruchu ludzi” zaangażowanym dla dobra młodzieży. </w:t>
      </w:r>
    </w:p>
    <w:p w14:paraId="3E2DDF43" w14:textId="77777777" w:rsidR="00F00058" w:rsidRDefault="005D46F8">
      <w:pPr>
        <w:pStyle w:val="whitespace-normal"/>
        <w:numPr>
          <w:ilvl w:val="1"/>
          <w:numId w:val="6"/>
        </w:numPr>
        <w:shd w:val="clear" w:color="auto" w:fill="FFFFFF"/>
        <w:snapToGrid w:val="0"/>
        <w:spacing w:line="276" w:lineRule="auto"/>
        <w:jc w:val="both"/>
        <w:rPr>
          <w:lang w:val="pl-PL"/>
        </w:rPr>
      </w:pPr>
      <w:r>
        <w:rPr>
          <w:rFonts w:ascii="Bookman Old Style" w:hAnsi="Bookman Old Style"/>
          <w:i/>
          <w:iCs/>
          <w:color w:val="000000"/>
          <w:spacing w:val="-4"/>
          <w:lang w:val="pl-PL"/>
        </w:rPr>
        <w:t>Protagonizm ludzi młodych</w:t>
      </w:r>
      <w:r>
        <w:rPr>
          <w:rFonts w:ascii="Bookman Old Style" w:hAnsi="Bookman Old Style"/>
          <w:color w:val="000000"/>
          <w:spacing w:val="-4"/>
          <w:lang w:val="pl-PL"/>
        </w:rPr>
        <w:t xml:space="preserve">: młodzi ludzie są nie tylko odbiorcami działań duszpasterskich, ale także ich aktywnymi podmiotami, podobnie jak pierwsi Współpracownicy Księdza Bosko, którzy od samego początku podzielali to jego marzenie. I to samo musi odnosić się do współczesnej </w:t>
      </w:r>
      <w:r>
        <w:rPr>
          <w:rFonts w:ascii="Bookman Old Style" w:hAnsi="Bookman Old Style"/>
          <w:color w:val="000000"/>
          <w:spacing w:val="-4"/>
          <w:lang w:val="pl-PL"/>
        </w:rPr>
        <w:lastRenderedPageBreak/>
        <w:t>młodzieży: jest ona wezwana do bycia protagonistami ewangelizacji i to w sposób jeszcze bardziej wyraźny niż ich rówieśnicy kiedyś.</w:t>
      </w:r>
    </w:p>
    <w:p w14:paraId="00DAF485" w14:textId="77777777" w:rsidR="00F00058" w:rsidRDefault="005D46F8">
      <w:pPr>
        <w:pStyle w:val="whitespace-normal"/>
        <w:numPr>
          <w:ilvl w:val="1"/>
          <w:numId w:val="6"/>
        </w:numPr>
        <w:shd w:val="clear" w:color="auto" w:fill="FFFFFF"/>
        <w:snapToGrid w:val="0"/>
        <w:spacing w:line="276" w:lineRule="auto"/>
        <w:jc w:val="both"/>
        <w:rPr>
          <w:lang w:val="pl-PL"/>
        </w:rPr>
      </w:pPr>
      <w:r>
        <w:rPr>
          <w:rFonts w:ascii="Bookman Old Style" w:hAnsi="Bookman Old Style"/>
          <w:i/>
          <w:iCs/>
          <w:color w:val="000000"/>
          <w:spacing w:val="-4"/>
          <w:lang w:val="pl-PL"/>
        </w:rPr>
        <w:t>Sojusze edukacyjne</w:t>
      </w:r>
      <w:r>
        <w:rPr>
          <w:rFonts w:ascii="Bookman Old Style" w:hAnsi="Bookman Old Style"/>
          <w:color w:val="000000"/>
          <w:spacing w:val="-4"/>
          <w:lang w:val="pl-PL"/>
        </w:rPr>
        <w:t xml:space="preserve">: misja salezjańska nie może być realizowana przez pojedyncze osoby, ale wymaga sieci współpracy, która będzie obejmować rodziny, wspólnoty chrześcijańskie, szkoły, stowarzyszenia i świat pracy. Salezjanie Współpracownicy wczoraj i dziś reprezentują właśnie tego ducha sojuszu duszpasterskiego. </w:t>
      </w:r>
    </w:p>
    <w:p w14:paraId="6AE34A5C" w14:textId="538FD0D6" w:rsidR="00F00058" w:rsidRDefault="005D46F8">
      <w:pPr>
        <w:pStyle w:val="whitespace-normal"/>
        <w:numPr>
          <w:ilvl w:val="1"/>
          <w:numId w:val="6"/>
        </w:numPr>
        <w:shd w:val="clear" w:color="auto" w:fill="FFFFFF"/>
        <w:snapToGrid w:val="0"/>
        <w:spacing w:line="276" w:lineRule="auto"/>
        <w:jc w:val="both"/>
        <w:rPr>
          <w:lang w:val="pl-PL"/>
        </w:rPr>
      </w:pPr>
      <w:r>
        <w:rPr>
          <w:rFonts w:ascii="Bookman Old Style" w:hAnsi="Bookman Old Style"/>
          <w:i/>
          <w:iCs/>
          <w:color w:val="000000"/>
          <w:spacing w:val="-4"/>
          <w:lang w:val="pl-PL"/>
        </w:rPr>
        <w:t>Wymiar misyjny</w:t>
      </w:r>
      <w:r>
        <w:rPr>
          <w:rFonts w:ascii="Bookman Old Style" w:hAnsi="Bookman Old Style"/>
          <w:color w:val="000000"/>
          <w:spacing w:val="-4"/>
          <w:lang w:val="pl-PL"/>
        </w:rPr>
        <w:t xml:space="preserve">: charyzmat salezjański jest ze swej natury misyjny. </w:t>
      </w:r>
      <w:r w:rsidR="0047007B">
        <w:rPr>
          <w:rFonts w:ascii="Bookman Old Style" w:hAnsi="Bookman Old Style"/>
          <w:color w:val="000000"/>
          <w:spacing w:val="-4"/>
          <w:lang w:val="pl-PL"/>
        </w:rPr>
        <w:t>Żaden</w:t>
      </w:r>
      <w:r>
        <w:rPr>
          <w:rFonts w:ascii="Bookman Old Style" w:hAnsi="Bookman Old Style"/>
          <w:color w:val="000000"/>
          <w:spacing w:val="-4"/>
          <w:lang w:val="pl-PL"/>
        </w:rPr>
        <w:t xml:space="preserve"> wybór duszpasterski nie może ograniczać się do zachowania tego, co już istnieje, ale musi otwierać się na peryferie, na nowe formy ubóstwa, na młodzież najbardziej oddaloną. </w:t>
      </w:r>
    </w:p>
    <w:p w14:paraId="2CA8A688" w14:textId="77777777" w:rsidR="00F00058" w:rsidRDefault="005D46F8">
      <w:pPr>
        <w:pStyle w:val="whitespace-normal"/>
        <w:numPr>
          <w:ilvl w:val="1"/>
          <w:numId w:val="6"/>
        </w:numPr>
        <w:shd w:val="clear" w:color="auto" w:fill="FFFFFF"/>
        <w:snapToGrid w:val="0"/>
        <w:spacing w:line="276" w:lineRule="auto"/>
        <w:jc w:val="both"/>
        <w:rPr>
          <w:lang w:val="pl-PL"/>
        </w:rPr>
      </w:pPr>
      <w:r>
        <w:rPr>
          <w:rFonts w:ascii="Bookman Old Style" w:hAnsi="Bookman Old Style"/>
          <w:i/>
          <w:iCs/>
          <w:color w:val="000000"/>
          <w:spacing w:val="-4"/>
          <w:lang w:val="pl-PL"/>
        </w:rPr>
        <w:t>Owocna świeckość</w:t>
      </w:r>
      <w:r>
        <w:rPr>
          <w:rFonts w:ascii="Bookman Old Style" w:hAnsi="Bookman Old Style"/>
          <w:color w:val="000000"/>
          <w:spacing w:val="-4"/>
          <w:lang w:val="pl-PL"/>
        </w:rPr>
        <w:t xml:space="preserve">: Salezjanie Współpracownicy świadczą o pięknie powołania świeckich w Kościele. Oznacza to docenienie i poważne potraktowanie szczególnej roli świeckich w wychowaniu do wiary, poszanowanie oraz wspieranie ich kompetencji i autonomii. </w:t>
      </w:r>
    </w:p>
    <w:p w14:paraId="5D097F34" w14:textId="77777777" w:rsidR="00F00058" w:rsidRDefault="00F00058">
      <w:pPr>
        <w:rPr>
          <w:color w:val="000000"/>
          <w:lang w:val="pl-PL" w:eastAsia="en-GB"/>
        </w:rPr>
      </w:pPr>
    </w:p>
    <w:p w14:paraId="5061D8E3" w14:textId="77777777" w:rsidR="00F00058" w:rsidRDefault="005D46F8">
      <w:pPr>
        <w:spacing w:after="240"/>
        <w:rPr>
          <w:sz w:val="26"/>
          <w:szCs w:val="26"/>
          <w:lang w:val="pl-PL"/>
        </w:rPr>
      </w:pPr>
      <w:r>
        <w:rPr>
          <w:b/>
          <w:bCs/>
          <w:color w:val="000000"/>
          <w:sz w:val="26"/>
          <w:szCs w:val="26"/>
          <w:lang w:val="pl-PL" w:eastAsia="en-GB"/>
        </w:rPr>
        <w:t xml:space="preserve">Zakończenie </w:t>
      </w:r>
    </w:p>
    <w:p w14:paraId="54CA64FD" w14:textId="77777777" w:rsidR="00F00058" w:rsidRDefault="005D46F8">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 xml:space="preserve">WIĄZANKA 2026 proponuje Rodzinie Salezjańskiej program, który jest zarazem wymagający, jak i pociągający. W czasach, w których młodzi ludzie są często postrzegani jedynie przez pryzmat problematyczności czy kruchości, chcemy spojrzeć na nich oczyma wiary. Bo ci, kiedy spotykają się z wiarygodnymi propozycjami i autorytatywnymi świadkami, okazują się szczerymi nosicielami konkretnych darów, naprawdę zdolnymi do prawdziwego słuchania, gotowymi do dokonywania wspaniałomyślnych wyborów. </w:t>
      </w:r>
    </w:p>
    <w:p w14:paraId="739126A8" w14:textId="0E1EE115" w:rsidR="00F00058" w:rsidRDefault="005D46F8">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 xml:space="preserve">Jako wychowujący do wiary, podobnie jak Maryja w Kanie, jesteśmy powołani do dawania świadectwa o Chrystusie młodym ludziom, traktując je nie jako „przedmiot”, ale jako </w:t>
      </w:r>
      <w:r w:rsidR="00C36734">
        <w:rPr>
          <w:rFonts w:ascii="Bookman Old Style" w:hAnsi="Bookman Old Style"/>
          <w:color w:val="000000"/>
          <w:spacing w:val="-4"/>
          <w:lang w:val="pl-PL"/>
        </w:rPr>
        <w:t xml:space="preserve">wyzwalającą </w:t>
      </w:r>
      <w:r>
        <w:rPr>
          <w:rFonts w:ascii="Bookman Old Style" w:hAnsi="Bookman Old Style"/>
          <w:color w:val="000000"/>
          <w:spacing w:val="-4"/>
          <w:lang w:val="pl-PL"/>
        </w:rPr>
        <w:t xml:space="preserve">relację, a także - do zaproponowania życia chrześcijańskiego nie jako reguły, której należy przestrzegać, ale jako pełni życia ofiarowanej za darmo. </w:t>
      </w:r>
      <w:r>
        <w:rPr>
          <w:rFonts w:ascii="Bookman Old Style" w:hAnsi="Bookman Old Style"/>
          <w:i/>
          <w:iCs/>
          <w:color w:val="000000"/>
          <w:spacing w:val="-4"/>
          <w:lang w:val="pl-PL"/>
        </w:rPr>
        <w:t>Zróbcie wszystko, cokolwiek wam powie</w:t>
      </w:r>
      <w:r>
        <w:rPr>
          <w:rFonts w:ascii="Bookman Old Style" w:hAnsi="Bookman Old Style"/>
          <w:color w:val="000000"/>
          <w:spacing w:val="-4"/>
          <w:lang w:val="pl-PL"/>
        </w:rPr>
        <w:t xml:space="preserve"> nie jest zaproszeniem do ślepego posłuszeństwa, ale do odpowiedzialnej wolności, skierowanym przez tych, którzy już spotkali i doświadczyli Miłości i którzy chcą się nią dzielić, bo jest w niej prawdziwe życie. </w:t>
      </w:r>
    </w:p>
    <w:p w14:paraId="2284F8B0" w14:textId="0C10D3B9" w:rsidR="00F00058" w:rsidRDefault="005D46F8">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Pozwólcie, że zakończę słowami Roman</w:t>
      </w:r>
      <w:r w:rsidR="00C36734">
        <w:rPr>
          <w:rFonts w:ascii="Bookman Old Style" w:hAnsi="Bookman Old Style"/>
          <w:color w:val="000000"/>
          <w:spacing w:val="-4"/>
          <w:lang w:val="pl-PL"/>
        </w:rPr>
        <w:t>a</w:t>
      </w:r>
      <w:r>
        <w:rPr>
          <w:rFonts w:ascii="Bookman Old Style" w:hAnsi="Bookman Old Style"/>
          <w:color w:val="000000"/>
          <w:spacing w:val="-4"/>
          <w:lang w:val="pl-PL"/>
        </w:rPr>
        <w:t xml:space="preserve"> Guardiniego</w:t>
      </w:r>
      <w:r>
        <w:rPr>
          <w:rStyle w:val="Zakotwiczenieprzypisudolnego"/>
          <w:rFonts w:ascii="Bookman Old Style" w:hAnsi="Bookman Old Style"/>
          <w:color w:val="000000"/>
          <w:spacing w:val="-4"/>
          <w:lang w:val="pl-PL"/>
        </w:rPr>
        <w:footnoteReference w:id="17"/>
      </w:r>
      <w:bookmarkStart w:id="28" w:name="__DdeLink__2784_1789179699"/>
      <w:bookmarkEnd w:id="28"/>
      <w:r>
        <w:rPr>
          <w:rFonts w:ascii="Bookman Old Style" w:hAnsi="Bookman Old Style"/>
          <w:color w:val="000000"/>
          <w:spacing w:val="-4"/>
          <w:lang w:val="pl-PL"/>
        </w:rPr>
        <w:t xml:space="preserve">. Stwierdza on, że nasza wiara to „«wiara zakwestionowana», która musi bez przerwy odwoływać się do swojego centrum, rezygnować z wielu pięknych i kolorowych akcesoriów, aby </w:t>
      </w:r>
      <w:r>
        <w:rPr>
          <w:rFonts w:ascii="Bookman Old Style" w:hAnsi="Bookman Old Style"/>
          <w:color w:val="000000"/>
          <w:spacing w:val="-4"/>
          <w:lang w:val="pl-PL"/>
        </w:rPr>
        <w:lastRenderedPageBreak/>
        <w:t>zachować swoją istotę”. Oznacza to, że gdy pojawia się zwątpienie lub zniechęcenie, których często doświadczamy w naszej misji, musimy zdać sobie sprawę, że prawdziwa wiara to „wiara broniąca się bezustannie przed poddawaniem jej w wątpliwość. […] Chodzi o tę strukturę duchową, którą miał na myśli Kardynał John Henry Newman (dzisiaj święty), mówiąc, że «wierzyć», to znaczy «umieć żyć z wątpliwościami»”.</w:t>
      </w:r>
    </w:p>
    <w:p w14:paraId="624542F0" w14:textId="77777777" w:rsidR="00F00058" w:rsidRDefault="005D46F8">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 xml:space="preserve">To nowe wino z wesela w Kanie, które symbolizuje nowość propagowaną przez wierzących, chcemy nieść z radością i nadzieją nawet pośród wyzwań i trudności, wątpliwości i niepewności. Zarówno w Kościele, jak i w społeczeństwie młodzi ludzie, którym towarzyszymy, niosą w sobie pragnienie autentycznego życia. Chcą spotykać </w:t>
      </w:r>
      <w:r>
        <w:rPr>
          <w:rFonts w:ascii="Bookman Old Style" w:hAnsi="Bookman Old Style"/>
          <w:i/>
          <w:iCs/>
          <w:color w:val="000000"/>
          <w:spacing w:val="-4"/>
          <w:lang w:val="pl-PL"/>
        </w:rPr>
        <w:t>wierzących</w:t>
      </w:r>
      <w:r>
        <w:rPr>
          <w:rFonts w:ascii="Bookman Old Style" w:hAnsi="Bookman Old Style"/>
          <w:color w:val="000000"/>
          <w:spacing w:val="-4"/>
          <w:lang w:val="pl-PL"/>
        </w:rPr>
        <w:t xml:space="preserve">, którzy skierują do nich </w:t>
      </w:r>
      <w:r>
        <w:rPr>
          <w:rFonts w:ascii="Bookman Old Style" w:hAnsi="Bookman Old Style"/>
          <w:i/>
          <w:iCs/>
          <w:color w:val="000000"/>
          <w:spacing w:val="-4"/>
          <w:lang w:val="pl-PL"/>
        </w:rPr>
        <w:t>wiarygodną</w:t>
      </w:r>
      <w:r>
        <w:rPr>
          <w:rFonts w:ascii="Bookman Old Style" w:hAnsi="Bookman Old Style"/>
          <w:color w:val="000000"/>
          <w:spacing w:val="-4"/>
          <w:lang w:val="pl-PL"/>
        </w:rPr>
        <w:t xml:space="preserve"> propozycję chrześcijańską i którym mogliby </w:t>
      </w:r>
      <w:r>
        <w:rPr>
          <w:rFonts w:ascii="Bookman Old Style" w:hAnsi="Bookman Old Style"/>
          <w:i/>
          <w:iCs/>
          <w:color w:val="000000"/>
          <w:spacing w:val="-4"/>
          <w:lang w:val="pl-PL"/>
        </w:rPr>
        <w:t>uwierzyć</w:t>
      </w:r>
      <w:r>
        <w:rPr>
          <w:rFonts w:ascii="Bookman Old Style" w:hAnsi="Bookman Old Style"/>
          <w:color w:val="000000"/>
          <w:spacing w:val="-4"/>
          <w:lang w:val="pl-PL"/>
        </w:rPr>
        <w:t xml:space="preserve">. I to jest wyzwanie, które WIĄZANKA 2026 stawia przed wszystkimi członkami Rodziny Salezjańskiej, którym na sercu leżą nowe pokolenia. </w:t>
      </w:r>
    </w:p>
    <w:p w14:paraId="1625EA93" w14:textId="77777777" w:rsidR="00F00058" w:rsidRDefault="005D46F8">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 xml:space="preserve">Sen Księdza Bosko znajduje swoją dalszą realizację za każdym razem, gdy młody człowiek odkrywa w wychowawcach i pasterzach, że nie wyznaczają oni granic jego wolności, ale otwierają drogę do pełnego stawania się sobą, człowiekiem wierzącym, który żyje swoją wiarą w służbie braciom. Oto „dobra nowina”, którą w ramach naszej misji salezjańskiej mamy głosić: odważna wiara i radość dzielenia się z innymi.  </w:t>
      </w:r>
    </w:p>
    <w:p w14:paraId="47A4C6C5" w14:textId="098F12E0" w:rsidR="00F00058" w:rsidRDefault="00FA435E">
      <w:pPr>
        <w:pStyle w:val="whitespace-normal"/>
        <w:shd w:val="clear" w:color="auto" w:fill="FFFFFF"/>
        <w:snapToGrid w:val="0"/>
        <w:spacing w:line="276" w:lineRule="auto"/>
        <w:jc w:val="both"/>
        <w:rPr>
          <w:lang w:val="pl-PL"/>
        </w:rPr>
      </w:pPr>
      <w:r>
        <w:rPr>
          <w:rFonts w:ascii="Bookman Old Style" w:hAnsi="Bookman Old Style"/>
          <w:color w:val="000000"/>
          <w:spacing w:val="-4"/>
          <w:lang w:val="pl-PL"/>
        </w:rPr>
        <w:t xml:space="preserve">Z radością i wzruszeniem przekazuję Wam </w:t>
      </w:r>
      <w:r w:rsidR="005D46F8">
        <w:rPr>
          <w:rFonts w:ascii="Bookman Old Style" w:hAnsi="Bookman Old Style"/>
          <w:color w:val="000000"/>
          <w:spacing w:val="-4"/>
          <w:lang w:val="pl-PL"/>
        </w:rPr>
        <w:t xml:space="preserve">Tę oto WIĄZANKĘ, której przesłaniem zobowiązuję się żyć w pierwszej kolejności.  </w:t>
      </w:r>
    </w:p>
    <w:p w14:paraId="176A4458" w14:textId="77777777" w:rsidR="00F00058" w:rsidRDefault="00F00058">
      <w:pPr>
        <w:pStyle w:val="whitespace-normal"/>
        <w:shd w:val="clear" w:color="auto" w:fill="FFFFFF"/>
        <w:snapToGrid w:val="0"/>
        <w:spacing w:line="276" w:lineRule="auto"/>
        <w:jc w:val="both"/>
        <w:rPr>
          <w:rFonts w:ascii="Bookman Old Style" w:hAnsi="Bookman Old Style"/>
          <w:color w:val="000000"/>
          <w:spacing w:val="-4"/>
          <w:lang w:val="pl-PL"/>
        </w:rPr>
      </w:pPr>
    </w:p>
    <w:p w14:paraId="62CC901A" w14:textId="77777777" w:rsidR="00F00058" w:rsidRPr="002023D7" w:rsidRDefault="00F00058">
      <w:pPr>
        <w:pStyle w:val="whitespace-normal"/>
        <w:shd w:val="clear" w:color="auto" w:fill="FFFFFF"/>
        <w:snapToGrid w:val="0"/>
        <w:spacing w:before="280" w:beforeAutospacing="0" w:after="280" w:afterAutospacing="0" w:line="276" w:lineRule="auto"/>
        <w:jc w:val="both"/>
        <w:rPr>
          <w:color w:val="000000"/>
          <w:lang w:val="pl-PL"/>
        </w:rPr>
      </w:pPr>
    </w:p>
    <w:sectPr w:rsidR="00F00058" w:rsidRPr="002023D7">
      <w:footerReference w:type="default" r:id="rId8"/>
      <w:pgSz w:w="11906" w:h="16838"/>
      <w:pgMar w:top="1440" w:right="1440" w:bottom="1440" w:left="1440"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803F" w14:textId="77777777" w:rsidR="00565591" w:rsidRDefault="00565591">
      <w:pPr>
        <w:spacing w:after="0" w:line="240" w:lineRule="auto"/>
      </w:pPr>
      <w:r>
        <w:separator/>
      </w:r>
    </w:p>
  </w:endnote>
  <w:endnote w:type="continuationSeparator" w:id="0">
    <w:p w14:paraId="4FF743ED" w14:textId="77777777" w:rsidR="00565591" w:rsidRDefault="0056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462975"/>
      <w:docPartObj>
        <w:docPartGallery w:val="Page Numbers (Bottom of Page)"/>
        <w:docPartUnique/>
      </w:docPartObj>
    </w:sdtPr>
    <w:sdtEndPr/>
    <w:sdtContent>
      <w:p w14:paraId="21DF25B2" w14:textId="77777777" w:rsidR="00F00058" w:rsidRDefault="005D46F8">
        <w:pPr>
          <w:pStyle w:val="Pidipagina"/>
        </w:pPr>
        <w:r>
          <w:fldChar w:fldCharType="begin"/>
        </w:r>
        <w:r>
          <w:instrText>PAGE</w:instrText>
        </w:r>
        <w:r>
          <w:fldChar w:fldCharType="separate"/>
        </w:r>
        <w:r>
          <w:t>30</w:t>
        </w:r>
        <w:r>
          <w:fldChar w:fldCharType="end"/>
        </w:r>
      </w:p>
    </w:sdtContent>
  </w:sdt>
  <w:p w14:paraId="08B5F02A" w14:textId="77777777" w:rsidR="00F00058" w:rsidRDefault="00F0005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EE2E8" w14:textId="77777777" w:rsidR="00565591" w:rsidRDefault="00565591">
      <w:r>
        <w:separator/>
      </w:r>
    </w:p>
  </w:footnote>
  <w:footnote w:type="continuationSeparator" w:id="0">
    <w:p w14:paraId="6E58180A" w14:textId="77777777" w:rsidR="00565591" w:rsidRDefault="00565591">
      <w:r>
        <w:continuationSeparator/>
      </w:r>
    </w:p>
  </w:footnote>
  <w:footnote w:id="1">
    <w:p w14:paraId="7334253F" w14:textId="77777777" w:rsidR="00F00058" w:rsidRPr="002023D7" w:rsidRDefault="005D46F8">
      <w:pPr>
        <w:pStyle w:val="Testonotaapidipagina"/>
        <w:ind w:left="284" w:hanging="284"/>
        <w:rPr>
          <w:lang w:val="pl-PL"/>
        </w:rPr>
      </w:pPr>
      <w:r>
        <w:rPr>
          <w:rStyle w:val="Rimandonotaapidipagina"/>
          <w:sz w:val="22"/>
          <w:szCs w:val="22"/>
        </w:rPr>
        <w:footnoteRef/>
      </w:r>
      <w:r w:rsidRPr="002023D7">
        <w:rPr>
          <w:rStyle w:val="Rimandonotaapidipagina"/>
          <w:sz w:val="22"/>
          <w:szCs w:val="22"/>
          <w:lang w:val="pl-PL"/>
        </w:rPr>
        <w:tab/>
      </w:r>
      <w:r>
        <w:rPr>
          <w:sz w:val="22"/>
          <w:szCs w:val="22"/>
          <w:lang w:val="pl-PL"/>
        </w:rPr>
        <w:t xml:space="preserve">  Papież Franciszek, </w:t>
      </w:r>
      <w:r>
        <w:rPr>
          <w:rFonts w:cs="Arial"/>
          <w:color w:val="000000"/>
          <w:sz w:val="22"/>
          <w:szCs w:val="22"/>
          <w:shd w:val="clear" w:color="auto" w:fill="FFFFFF"/>
          <w:lang w:val="pl-PL"/>
        </w:rPr>
        <w:t>Encyklika</w:t>
      </w:r>
      <w:r>
        <w:rPr>
          <w:rFonts w:cs="Arial"/>
          <w:color w:val="000000"/>
          <w:sz w:val="22"/>
          <w:szCs w:val="22"/>
          <w:lang w:val="pl-PL"/>
        </w:rPr>
        <w:t xml:space="preserve"> </w:t>
      </w:r>
      <w:r>
        <w:rPr>
          <w:rFonts w:cs="Arial"/>
          <w:i/>
          <w:iCs/>
          <w:color w:val="000000"/>
          <w:sz w:val="22"/>
          <w:szCs w:val="22"/>
          <w:shd w:val="clear" w:color="auto" w:fill="FFFFFF"/>
          <w:lang w:val="pl-PL"/>
        </w:rPr>
        <w:t xml:space="preserve">Lumen fidei </w:t>
      </w:r>
      <w:r>
        <w:rPr>
          <w:rFonts w:cs="Arial"/>
          <w:color w:val="000000"/>
          <w:sz w:val="22"/>
          <w:szCs w:val="22"/>
          <w:shd w:val="clear" w:color="auto" w:fill="FFFFFF"/>
          <w:lang w:val="pl-PL"/>
        </w:rPr>
        <w:t>(2013).</w:t>
      </w:r>
    </w:p>
  </w:footnote>
  <w:footnote w:id="2">
    <w:p w14:paraId="5322F66A" w14:textId="025B207F" w:rsidR="00F00058" w:rsidRPr="00DE6478" w:rsidRDefault="005D46F8" w:rsidP="00DE6478">
      <w:pPr>
        <w:pStyle w:val="Testonotaapidipagina"/>
        <w:spacing w:after="0"/>
        <w:ind w:left="284" w:hanging="284"/>
        <w:jc w:val="left"/>
        <w:rPr>
          <w:sz w:val="22"/>
          <w:szCs w:val="22"/>
          <w:lang w:val="pl-PL"/>
        </w:rPr>
      </w:pPr>
      <w:r>
        <w:rPr>
          <w:rStyle w:val="Rimandonotaapidipagina"/>
          <w:sz w:val="22"/>
          <w:szCs w:val="22"/>
        </w:rPr>
        <w:footnoteRef/>
      </w:r>
      <w:r w:rsidRPr="002023D7">
        <w:rPr>
          <w:rStyle w:val="Rimandonotaapidipagina"/>
          <w:sz w:val="22"/>
          <w:szCs w:val="22"/>
          <w:lang w:val="pl-PL"/>
        </w:rPr>
        <w:tab/>
      </w:r>
      <w:r>
        <w:rPr>
          <w:sz w:val="22"/>
          <w:szCs w:val="22"/>
          <w:lang w:val="pl-PL"/>
        </w:rPr>
        <w:t>Papież Franciszek, Audiencja generalna, 8 czerwca 2016:</w:t>
      </w:r>
      <w:r w:rsidR="00DE6478">
        <w:rPr>
          <w:sz w:val="22"/>
          <w:szCs w:val="22"/>
          <w:lang w:val="pl-PL"/>
        </w:rPr>
        <w:t xml:space="preserve"> </w:t>
      </w:r>
      <w:r w:rsidRPr="00DE6478">
        <w:rPr>
          <w:rStyle w:val="czeinternetowe"/>
          <w:sz w:val="22"/>
          <w:szCs w:val="22"/>
          <w:u w:val="none"/>
          <w:lang w:val="pl-PL"/>
        </w:rPr>
        <w:t>https://www.vatican.va/content/francesco/it/audiences/2016/documents/papa-francesco_20160608_udienza-generale.html</w:t>
      </w:r>
      <w:r w:rsidRPr="00DE6478">
        <w:rPr>
          <w:sz w:val="22"/>
          <w:szCs w:val="22"/>
          <w:lang w:val="pl-PL"/>
        </w:rPr>
        <w:t xml:space="preserve"> </w:t>
      </w:r>
    </w:p>
  </w:footnote>
  <w:footnote w:id="3">
    <w:p w14:paraId="7F54285B" w14:textId="77777777" w:rsidR="00F00058" w:rsidRDefault="005D46F8">
      <w:pPr>
        <w:pStyle w:val="Testonotaapidipagina"/>
        <w:spacing w:after="0"/>
        <w:ind w:left="284" w:hanging="284"/>
      </w:pPr>
      <w:r>
        <w:rPr>
          <w:rStyle w:val="Rimandonotaapidipagina"/>
          <w:sz w:val="22"/>
          <w:szCs w:val="22"/>
        </w:rPr>
        <w:footnoteRef/>
      </w:r>
      <w:r>
        <w:rPr>
          <w:rStyle w:val="Rimandonotaapidipagina"/>
          <w:sz w:val="22"/>
          <w:szCs w:val="22"/>
        </w:rPr>
        <w:tab/>
      </w:r>
      <w:r>
        <w:rPr>
          <w:sz w:val="22"/>
          <w:szCs w:val="22"/>
        </w:rPr>
        <w:t xml:space="preserve">Joseph Ratzinger-Benedykt XVI, </w:t>
      </w:r>
      <w:r>
        <w:rPr>
          <w:i/>
          <w:iCs/>
          <w:sz w:val="22"/>
          <w:szCs w:val="22"/>
        </w:rPr>
        <w:t>Jezus z Nazaretu</w:t>
      </w:r>
      <w:r>
        <w:rPr>
          <w:sz w:val="22"/>
          <w:szCs w:val="22"/>
        </w:rPr>
        <w:t>, Libreria Editrice Vaticana, Città del Vaticano, 2007, s. 292.</w:t>
      </w:r>
    </w:p>
  </w:footnote>
  <w:footnote w:id="4">
    <w:p w14:paraId="5A9D21D2" w14:textId="77777777" w:rsidR="00F00058" w:rsidRPr="002023D7" w:rsidRDefault="005D46F8">
      <w:pPr>
        <w:pStyle w:val="Testonotaapidipagina"/>
        <w:ind w:left="284" w:hanging="284"/>
        <w:rPr>
          <w:lang w:val="en-IE"/>
        </w:rPr>
      </w:pPr>
      <w:r>
        <w:rPr>
          <w:rStyle w:val="Rimandonotaapidipagina"/>
          <w:sz w:val="22"/>
          <w:szCs w:val="22"/>
        </w:rPr>
        <w:footnoteRef/>
      </w:r>
      <w:r w:rsidRPr="002023D7">
        <w:rPr>
          <w:rStyle w:val="Rimandonotaapidipagina"/>
          <w:sz w:val="22"/>
          <w:szCs w:val="22"/>
          <w:lang w:val="en-IE"/>
        </w:rPr>
        <w:tab/>
      </w:r>
      <w:r>
        <w:rPr>
          <w:i/>
          <w:iCs/>
          <w:sz w:val="22"/>
          <w:szCs w:val="22"/>
          <w:lang w:val="en-US"/>
        </w:rPr>
        <w:t>Tamże.</w:t>
      </w:r>
    </w:p>
  </w:footnote>
  <w:footnote w:id="5">
    <w:p w14:paraId="59274B61" w14:textId="77777777" w:rsidR="00F00058" w:rsidRDefault="005D46F8">
      <w:pPr>
        <w:pStyle w:val="Testonotaapidipagina"/>
        <w:spacing w:after="0"/>
        <w:ind w:left="284" w:hanging="284"/>
        <w:rPr>
          <w:sz w:val="22"/>
          <w:szCs w:val="22"/>
          <w:lang w:val="en-US"/>
        </w:rPr>
      </w:pPr>
      <w:r>
        <w:rPr>
          <w:rStyle w:val="Rimandonotaapidipagina"/>
          <w:sz w:val="22"/>
          <w:szCs w:val="22"/>
        </w:rPr>
        <w:footnoteRef/>
      </w:r>
      <w:r w:rsidRPr="002023D7">
        <w:rPr>
          <w:rStyle w:val="Rimandonotaapidipagina"/>
          <w:sz w:val="22"/>
          <w:szCs w:val="22"/>
          <w:lang w:val="en-IE"/>
        </w:rPr>
        <w:tab/>
      </w:r>
      <w:r>
        <w:rPr>
          <w:iCs/>
          <w:sz w:val="22"/>
          <w:szCs w:val="22"/>
          <w:lang w:val="en-US"/>
        </w:rPr>
        <w:t>Dominic Veliath, “</w:t>
      </w:r>
      <w:r>
        <w:rPr>
          <w:sz w:val="22"/>
          <w:szCs w:val="22"/>
          <w:lang w:val="en-US"/>
        </w:rPr>
        <w:t xml:space="preserve">Encounter of the Salesian Charism. South Asian Context”, w: </w:t>
      </w:r>
      <w:r>
        <w:rPr>
          <w:i/>
          <w:iCs/>
          <w:sz w:val="22"/>
          <w:szCs w:val="22"/>
          <w:lang w:val="en-US"/>
        </w:rPr>
        <w:t>Journal of Salesian Studies</w:t>
      </w:r>
      <w:r>
        <w:rPr>
          <w:sz w:val="22"/>
          <w:szCs w:val="22"/>
          <w:lang w:val="en-US"/>
        </w:rPr>
        <w:t>, July–December 2015, t. 16, 2, s. 189-207; por.</w:t>
      </w:r>
    </w:p>
    <w:p w14:paraId="5383BD20" w14:textId="74FFA4F1" w:rsidR="00F00058" w:rsidRPr="00AD2B26" w:rsidRDefault="005D46F8">
      <w:pPr>
        <w:pStyle w:val="Testonotaapidipagina"/>
        <w:spacing w:after="0"/>
        <w:ind w:left="284"/>
        <w:rPr>
          <w:lang w:val="en-US"/>
        </w:rPr>
      </w:pPr>
      <w:r w:rsidRPr="00AD2B26">
        <w:rPr>
          <w:rStyle w:val="czeinternetowe"/>
          <w:sz w:val="22"/>
          <w:szCs w:val="22"/>
          <w:u w:val="none"/>
          <w:lang w:val="en-US"/>
        </w:rPr>
        <w:t>https://www.salesian.online/wp</w:t>
      </w:r>
      <w:r w:rsidR="00AD2B26">
        <w:rPr>
          <w:rStyle w:val="czeinternetowe"/>
          <w:sz w:val="22"/>
          <w:szCs w:val="22"/>
          <w:u w:val="none"/>
          <w:lang w:val="en-US"/>
        </w:rPr>
        <w:t>-</w:t>
      </w:r>
      <w:r w:rsidRPr="00AD2B26">
        <w:rPr>
          <w:rStyle w:val="czeinternetowe"/>
          <w:sz w:val="22"/>
          <w:szCs w:val="22"/>
          <w:u w:val="none"/>
          <w:lang w:val="en-US"/>
        </w:rPr>
        <w:t>content/uploads/2020/03/JSS_16_N_2_Encounter_of_the_Salesian_Charism_with_the_Southern_Asian_Context-Dominic_Veliath1.pdf</w:t>
      </w:r>
    </w:p>
  </w:footnote>
  <w:footnote w:id="6">
    <w:p w14:paraId="7FFB5C3F" w14:textId="77777777" w:rsidR="00F00058" w:rsidRPr="002023D7" w:rsidRDefault="005D46F8">
      <w:pPr>
        <w:spacing w:after="0" w:line="240" w:lineRule="auto"/>
        <w:ind w:left="284" w:hanging="284"/>
        <w:rPr>
          <w:lang w:val="en-IE"/>
        </w:rPr>
      </w:pPr>
      <w:r>
        <w:rPr>
          <w:rStyle w:val="Rimandonotaapidipagina"/>
          <w:sz w:val="22"/>
          <w:szCs w:val="22"/>
        </w:rPr>
        <w:footnoteRef/>
      </w:r>
      <w:r w:rsidRPr="002023D7">
        <w:rPr>
          <w:rStyle w:val="Rimandonotaapidipagina"/>
          <w:sz w:val="22"/>
          <w:szCs w:val="22"/>
          <w:lang w:val="en-IE"/>
        </w:rPr>
        <w:tab/>
      </w:r>
      <w:r>
        <w:rPr>
          <w:i/>
          <w:iCs/>
          <w:sz w:val="22"/>
          <w:szCs w:val="22"/>
          <w:lang w:val="en-US"/>
        </w:rPr>
        <w:t>Tamże</w:t>
      </w:r>
      <w:r>
        <w:rPr>
          <w:sz w:val="22"/>
          <w:szCs w:val="22"/>
          <w:lang w:val="en-US"/>
        </w:rPr>
        <w:t xml:space="preserve">, s. 207. W oryginalnej wersji angielskiej: The Salesian charism is still on a pilgrimage. Every pilgrimage involves a certain amount of risk; at times one is challenged to venture along what may seem as yet an uncharted course. It is in this setting that every Salesian, including the Salesian in the South Asian context, confident in the abiding presence of the Spirit of God, rooted in the Salesian charism and in fraternal communion with the Salesian congregation at large, is called to continue his journey with a little of that trust which has so insightfully been described by the poet Antonio Machado in his poem Antonio Machado in his poem </w:t>
      </w:r>
      <w:r>
        <w:rPr>
          <w:i/>
          <w:iCs/>
          <w:sz w:val="22"/>
          <w:szCs w:val="22"/>
          <w:lang w:val="en-US"/>
        </w:rPr>
        <w:t>Caminante no hay Camino</w:t>
      </w:r>
      <w:r>
        <w:rPr>
          <w:sz w:val="22"/>
          <w:szCs w:val="22"/>
          <w:lang w:val="en-US"/>
        </w:rPr>
        <w:t>: “Wayfarer! There is no way. The way is made by walking”.</w:t>
      </w:r>
    </w:p>
  </w:footnote>
  <w:footnote w:id="7">
    <w:p w14:paraId="690EE51B" w14:textId="48A9F18A" w:rsidR="00F00058" w:rsidRPr="002023D7" w:rsidRDefault="005D46F8">
      <w:pPr>
        <w:spacing w:after="0" w:line="240" w:lineRule="auto"/>
        <w:ind w:left="284" w:hanging="284"/>
        <w:rPr>
          <w:lang w:val="pl-PL"/>
        </w:rPr>
      </w:pPr>
      <w:r>
        <w:rPr>
          <w:rStyle w:val="Rimandonotaapidipagina"/>
          <w:sz w:val="22"/>
          <w:szCs w:val="22"/>
        </w:rPr>
        <w:footnoteRef/>
      </w:r>
      <w:r w:rsidRPr="002023D7">
        <w:rPr>
          <w:rStyle w:val="Rimandonotaapidipagina"/>
          <w:sz w:val="22"/>
          <w:szCs w:val="22"/>
          <w:lang w:val="pl-PL"/>
        </w:rPr>
        <w:tab/>
      </w:r>
      <w:r>
        <w:rPr>
          <w:sz w:val="22"/>
          <w:szCs w:val="22"/>
          <w:lang w:val="pl-PL"/>
        </w:rPr>
        <w:t xml:space="preserve">Z listu, który Matka Teresa napisała do całej wspólnoty Misjonarek Miłości w czasie Wielkiego Tygodnia </w:t>
      </w:r>
      <w:r>
        <w:rPr>
          <w:rFonts w:cs="Arial"/>
          <w:sz w:val="22"/>
          <w:szCs w:val="22"/>
          <w:shd w:val="clear" w:color="auto" w:fill="FFFFFF"/>
          <w:lang w:val="pl-PL"/>
        </w:rPr>
        <w:t xml:space="preserve">1993 r. – 25 marca, zob.: R. Cantalamessa, </w:t>
      </w:r>
      <w:r>
        <w:rPr>
          <w:rFonts w:cs="Arial"/>
          <w:i/>
          <w:iCs/>
          <w:sz w:val="22"/>
          <w:szCs w:val="22"/>
          <w:shd w:val="clear" w:color="auto" w:fill="FFFFFF"/>
          <w:lang w:val="pl-PL"/>
        </w:rPr>
        <w:t>La</w:t>
      </w:r>
      <w:r>
        <w:rPr>
          <w:i/>
          <w:iCs/>
          <w:sz w:val="22"/>
          <w:szCs w:val="22"/>
          <w:lang w:val="pl-PL"/>
        </w:rPr>
        <w:t xml:space="preserve"> Terza predica d’Avvento</w:t>
      </w:r>
      <w:r>
        <w:rPr>
          <w:sz w:val="22"/>
          <w:szCs w:val="22"/>
          <w:lang w:val="pl-PL"/>
        </w:rPr>
        <w:t>, 19 dicembre 2003</w:t>
      </w:r>
      <w:r>
        <w:rPr>
          <w:b/>
          <w:bCs/>
          <w:sz w:val="22"/>
          <w:szCs w:val="22"/>
          <w:lang w:val="pl-PL"/>
        </w:rPr>
        <w:t xml:space="preserve">: </w:t>
      </w:r>
      <w:r>
        <w:rPr>
          <w:rStyle w:val="Enfasigrassetto"/>
          <w:b w:val="0"/>
          <w:bCs w:val="0"/>
          <w:sz w:val="22"/>
          <w:szCs w:val="22"/>
          <w:lang w:val="pl-PL"/>
        </w:rPr>
        <w:t>“Conoscete il Gesù vivo?”</w:t>
      </w:r>
      <w:r w:rsidR="00120E30">
        <w:rPr>
          <w:rStyle w:val="Enfasigrassetto"/>
          <w:b w:val="0"/>
          <w:bCs w:val="0"/>
          <w:sz w:val="22"/>
          <w:szCs w:val="22"/>
          <w:lang w:val="pl-PL"/>
        </w:rPr>
        <w:t>.</w:t>
      </w:r>
    </w:p>
  </w:footnote>
  <w:footnote w:id="8">
    <w:p w14:paraId="7B781F56" w14:textId="77777777" w:rsidR="00F00058" w:rsidRDefault="005D46F8">
      <w:pPr>
        <w:pStyle w:val="p1"/>
        <w:snapToGrid w:val="0"/>
        <w:ind w:left="284" w:hanging="284"/>
        <w:jc w:val="both"/>
      </w:pPr>
      <w:r>
        <w:rPr>
          <w:rStyle w:val="Rimandonotaapidipagina"/>
          <w:rFonts w:ascii="Bookman Old Style" w:hAnsi="Bookman Old Style"/>
          <w:sz w:val="22"/>
          <w:szCs w:val="22"/>
        </w:rPr>
        <w:footnoteRef/>
      </w:r>
      <w:r>
        <w:rPr>
          <w:rStyle w:val="Rimandonotaapidipagina"/>
          <w:rFonts w:ascii="Bookman Old Style" w:hAnsi="Bookman Old Style"/>
          <w:sz w:val="22"/>
          <w:szCs w:val="22"/>
        </w:rPr>
        <w:tab/>
      </w:r>
      <w:r>
        <w:rPr>
          <w:rFonts w:ascii="Bookman Old Style" w:hAnsi="Bookman Old Style"/>
          <w:sz w:val="22"/>
          <w:szCs w:val="22"/>
        </w:rPr>
        <w:t xml:space="preserve">Pietro Braido, </w:t>
      </w:r>
      <w:r>
        <w:rPr>
          <w:rFonts w:ascii="Bookman Old Style" w:hAnsi="Bookman Old Style"/>
          <w:i/>
          <w:iCs/>
          <w:sz w:val="22"/>
          <w:szCs w:val="22"/>
        </w:rPr>
        <w:t>Don Bosco, prete dei giovani, nel secolo delle libertà</w:t>
      </w:r>
      <w:r>
        <w:rPr>
          <w:rFonts w:ascii="Bookman Old Style" w:hAnsi="Bookman Old Style"/>
          <w:sz w:val="22"/>
          <w:szCs w:val="22"/>
        </w:rPr>
        <w:t>, (LAS – Roma 2009), t. I, rozdz</w:t>
      </w:r>
      <w:r>
        <w:rPr>
          <w:rFonts w:ascii="Bookman Old Style" w:hAnsi="Bookman Old Style"/>
          <w:color w:val="141413"/>
          <w:sz w:val="22"/>
          <w:szCs w:val="22"/>
        </w:rPr>
        <w:t>. VII: La rivelazione di don Bosco educatore (1846-1850), s. 216.</w:t>
      </w:r>
    </w:p>
  </w:footnote>
  <w:footnote w:id="9">
    <w:p w14:paraId="4A5720F9" w14:textId="77777777" w:rsidR="00F00058" w:rsidRDefault="005D46F8">
      <w:pPr>
        <w:pStyle w:val="Testonotaapidipagina"/>
        <w:ind w:left="284" w:hanging="284"/>
      </w:pPr>
      <w:r>
        <w:rPr>
          <w:rStyle w:val="Rimandonotaapidipagina"/>
          <w:sz w:val="22"/>
          <w:szCs w:val="22"/>
        </w:rPr>
        <w:footnoteRef/>
      </w:r>
      <w:r>
        <w:rPr>
          <w:rStyle w:val="Rimandonotaapidipagina"/>
          <w:sz w:val="22"/>
          <w:szCs w:val="22"/>
        </w:rPr>
        <w:tab/>
      </w:r>
      <w:r>
        <w:rPr>
          <w:i/>
          <w:iCs/>
          <w:sz w:val="22"/>
          <w:szCs w:val="22"/>
        </w:rPr>
        <w:t>Tamże</w:t>
      </w:r>
      <w:r>
        <w:rPr>
          <w:sz w:val="22"/>
          <w:szCs w:val="22"/>
        </w:rPr>
        <w:t>, s. 223.</w:t>
      </w:r>
    </w:p>
  </w:footnote>
  <w:footnote w:id="10">
    <w:p w14:paraId="0B98DEAE" w14:textId="77777777" w:rsidR="00F00058" w:rsidRPr="002023D7" w:rsidRDefault="005D46F8">
      <w:pPr>
        <w:pStyle w:val="NormaleWeb"/>
        <w:snapToGrid w:val="0"/>
        <w:spacing w:beforeAutospacing="0" w:after="0" w:afterAutospacing="0"/>
        <w:ind w:left="284" w:hanging="284"/>
        <w:rPr>
          <w:lang w:val="pl-PL"/>
        </w:rPr>
      </w:pPr>
      <w:r>
        <w:rPr>
          <w:rStyle w:val="Rimandonotaapidipagina"/>
          <w:rFonts w:ascii="Bookman Old Style" w:hAnsi="Bookman Old Style"/>
          <w:sz w:val="22"/>
          <w:szCs w:val="22"/>
        </w:rPr>
        <w:footnoteRef/>
      </w:r>
      <w:r w:rsidRPr="002023D7">
        <w:rPr>
          <w:rStyle w:val="Rimandonotaapidipagina"/>
          <w:rFonts w:ascii="Bookman Old Style" w:hAnsi="Bookman Old Style"/>
          <w:sz w:val="22"/>
          <w:szCs w:val="22"/>
          <w:lang w:val="pl-PL"/>
        </w:rPr>
        <w:tab/>
      </w:r>
      <w:r>
        <w:rPr>
          <w:rStyle w:val="Rimandonotaapidipagina"/>
          <w:rFonts w:ascii="Bookman Old Style" w:hAnsi="Bookman Old Style"/>
          <w:sz w:val="22"/>
          <w:szCs w:val="22"/>
          <w:lang w:val="pl-PL"/>
        </w:rPr>
        <w:t xml:space="preserve"> </w:t>
      </w:r>
      <w:r>
        <w:rPr>
          <w:rFonts w:ascii="Bookman Old Style" w:hAnsi="Bookman Old Style"/>
          <w:sz w:val="22"/>
          <w:szCs w:val="22"/>
          <w:lang w:val="pl-PL"/>
        </w:rPr>
        <w:t xml:space="preserve">Św. Jan Paweł II, List apostolski </w:t>
      </w:r>
      <w:r>
        <w:rPr>
          <w:rFonts w:ascii="Bookman Old Style" w:hAnsi="Bookman Old Style" w:cs="Arial"/>
          <w:i/>
          <w:iCs/>
          <w:sz w:val="22"/>
          <w:szCs w:val="22"/>
          <w:shd w:val="clear" w:color="auto" w:fill="FFFFFF"/>
          <w:lang w:val="pl-PL"/>
        </w:rPr>
        <w:t>Novo millennio ineunte</w:t>
      </w:r>
      <w:r>
        <w:rPr>
          <w:rFonts w:ascii="Bookman Old Style" w:hAnsi="Bookman Old Style" w:cs="Arial"/>
          <w:sz w:val="22"/>
          <w:szCs w:val="22"/>
          <w:shd w:val="clear" w:color="auto" w:fill="FFFFFF"/>
          <w:lang w:val="pl-PL"/>
        </w:rPr>
        <w:t>, 6 stycznia 2001.</w:t>
      </w:r>
    </w:p>
  </w:footnote>
  <w:footnote w:id="11">
    <w:p w14:paraId="02A3741C" w14:textId="77777777" w:rsidR="00F00058" w:rsidRDefault="005D46F8">
      <w:pPr>
        <w:ind w:left="284" w:hanging="284"/>
      </w:pPr>
      <w:r>
        <w:rPr>
          <w:rStyle w:val="Rimandonotaapidipagina"/>
          <w:sz w:val="22"/>
          <w:szCs w:val="22"/>
        </w:rPr>
        <w:footnoteRef/>
      </w:r>
      <w:r>
        <w:rPr>
          <w:rStyle w:val="Rimandonotaapidipagina"/>
          <w:sz w:val="22"/>
          <w:szCs w:val="22"/>
        </w:rPr>
        <w:tab/>
      </w:r>
      <w:r>
        <w:rPr>
          <w:sz w:val="22"/>
          <w:szCs w:val="22"/>
        </w:rPr>
        <w:t xml:space="preserve">Simone Weil, </w:t>
      </w:r>
      <w:r>
        <w:rPr>
          <w:i/>
          <w:sz w:val="22"/>
          <w:szCs w:val="22"/>
        </w:rPr>
        <w:t>Quaderno</w:t>
      </w:r>
      <w:r>
        <w:rPr>
          <w:sz w:val="22"/>
          <w:szCs w:val="22"/>
        </w:rPr>
        <w:t xml:space="preserve"> IV, s. 182-183.</w:t>
      </w:r>
    </w:p>
  </w:footnote>
  <w:footnote w:id="12">
    <w:p w14:paraId="53AA00CE" w14:textId="43847B58" w:rsidR="00F00058" w:rsidRDefault="005D46F8">
      <w:pPr>
        <w:pStyle w:val="Testonotaapidipagina"/>
        <w:ind w:left="284" w:hanging="284"/>
      </w:pPr>
      <w:r>
        <w:rPr>
          <w:rStyle w:val="Rimandonotaapidipagina"/>
          <w:sz w:val="22"/>
          <w:szCs w:val="22"/>
        </w:rPr>
        <w:footnoteRef/>
      </w:r>
      <w:r>
        <w:rPr>
          <w:rStyle w:val="Rimandonotaapidipagina"/>
          <w:sz w:val="22"/>
          <w:szCs w:val="22"/>
        </w:rPr>
        <w:tab/>
      </w:r>
      <w:r>
        <w:rPr>
          <w:sz w:val="22"/>
          <w:szCs w:val="22"/>
        </w:rPr>
        <w:t>List do pana Carl</w:t>
      </w:r>
      <w:r w:rsidR="00C36734">
        <w:rPr>
          <w:sz w:val="22"/>
          <w:szCs w:val="22"/>
        </w:rPr>
        <w:t>a</w:t>
      </w:r>
      <w:r>
        <w:rPr>
          <w:sz w:val="22"/>
          <w:szCs w:val="22"/>
        </w:rPr>
        <w:t xml:space="preserve"> Vespignaniego, 11 kwietnia 1877, w: Francesco Motto (red.), Giovanni Bosco, </w:t>
      </w:r>
      <w:r>
        <w:rPr>
          <w:i/>
          <w:iCs/>
          <w:sz w:val="22"/>
          <w:szCs w:val="22"/>
        </w:rPr>
        <w:t>Epistolario,</w:t>
      </w:r>
      <w:r>
        <w:rPr>
          <w:sz w:val="22"/>
          <w:szCs w:val="22"/>
        </w:rPr>
        <w:t xml:space="preserve"> t. V (1876-1877), LAS-Roma 2012, s. 344.</w:t>
      </w:r>
    </w:p>
  </w:footnote>
  <w:footnote w:id="13">
    <w:p w14:paraId="3BEDC63D" w14:textId="6DF4E23A" w:rsidR="00F00058" w:rsidRDefault="005D46F8">
      <w:pPr>
        <w:snapToGrid/>
        <w:spacing w:after="270"/>
        <w:ind w:left="284" w:hanging="284"/>
      </w:pPr>
      <w:r>
        <w:rPr>
          <w:rStyle w:val="Rimandonotaapidipagina"/>
          <w:sz w:val="22"/>
          <w:szCs w:val="22"/>
        </w:rPr>
        <w:footnoteRef/>
      </w:r>
      <w:r>
        <w:rPr>
          <w:rStyle w:val="Rimandonotaapidipagina"/>
          <w:sz w:val="22"/>
          <w:szCs w:val="22"/>
        </w:rPr>
        <w:tab/>
      </w:r>
      <w:r>
        <w:rPr>
          <w:sz w:val="22"/>
          <w:szCs w:val="22"/>
        </w:rPr>
        <w:t xml:space="preserve"> P. </w:t>
      </w:r>
      <w:r>
        <w:rPr>
          <w:rFonts w:eastAsia="Times New Roman" w:cs="Arial"/>
          <w:sz w:val="22"/>
          <w:szCs w:val="22"/>
          <w:lang w:eastAsia="en-GB"/>
          <w14:ligatures w14:val="none"/>
        </w:rPr>
        <w:t xml:space="preserve">Braido, </w:t>
      </w:r>
      <w:r>
        <w:rPr>
          <w:rFonts w:eastAsia="Times New Roman" w:cs="Arial"/>
          <w:i/>
          <w:iCs/>
          <w:sz w:val="22"/>
          <w:szCs w:val="22"/>
          <w:lang w:eastAsia="en-GB"/>
          <w14:ligatures w14:val="none"/>
        </w:rPr>
        <w:t>Don Bosco prete dei giovani nel secolo delle libertà</w:t>
      </w:r>
      <w:r w:rsidR="001F5C78">
        <w:rPr>
          <w:rFonts w:eastAsia="Times New Roman" w:cs="Arial"/>
          <w:sz w:val="22"/>
          <w:szCs w:val="22"/>
          <w:lang w:eastAsia="en-GB"/>
          <w14:ligatures w14:val="none"/>
        </w:rPr>
        <w:t>,</w:t>
      </w:r>
      <w:r>
        <w:rPr>
          <w:rFonts w:eastAsia="Times New Roman" w:cs="Arial"/>
          <w:sz w:val="22"/>
          <w:szCs w:val="22"/>
          <w:lang w:eastAsia="en-GB"/>
          <w14:ligatures w14:val="none"/>
        </w:rPr>
        <w:t xml:space="preserve"> t. 2, LAS 2009. Sugeruję przeczytanie rozdziału dwudziestego drugiego </w:t>
      </w:r>
      <w:r>
        <w:rPr>
          <w:rFonts w:eastAsia="Times New Roman" w:cs="Arial"/>
          <w:i/>
          <w:iCs/>
          <w:sz w:val="22"/>
          <w:szCs w:val="22"/>
          <w:lang w:eastAsia="en-GB"/>
          <w14:ligatures w14:val="none"/>
        </w:rPr>
        <w:t>Un progetto di solidarietà cattolica nella missione tra i giovani</w:t>
      </w:r>
      <w:r>
        <w:rPr>
          <w:rFonts w:eastAsia="Times New Roman" w:cs="Arial"/>
          <w:sz w:val="22"/>
          <w:szCs w:val="22"/>
          <w:lang w:eastAsia="en-GB"/>
          <w14:ligatures w14:val="none"/>
        </w:rPr>
        <w:t xml:space="preserve"> (1873-1877), s.173-205.</w:t>
      </w:r>
    </w:p>
  </w:footnote>
  <w:footnote w:id="14">
    <w:p w14:paraId="2BDAF61E" w14:textId="77777777" w:rsidR="00F00058" w:rsidRDefault="005D46F8">
      <w:pPr>
        <w:pStyle w:val="p1"/>
        <w:ind w:left="284" w:hanging="284"/>
        <w:jc w:val="both"/>
      </w:pPr>
      <w:r>
        <w:rPr>
          <w:rStyle w:val="Rimandonotaapidipagina"/>
          <w:rFonts w:ascii="Bookman Old Style" w:hAnsi="Bookman Old Style"/>
          <w:sz w:val="22"/>
          <w:szCs w:val="22"/>
        </w:rPr>
        <w:footnoteRef/>
      </w:r>
      <w:r>
        <w:rPr>
          <w:rStyle w:val="Rimandonotaapidipagina"/>
          <w:rFonts w:ascii="Bookman Old Style" w:hAnsi="Bookman Old Style"/>
          <w:sz w:val="22"/>
          <w:szCs w:val="22"/>
        </w:rPr>
        <w:tab/>
      </w:r>
      <w:r>
        <w:rPr>
          <w:rFonts w:ascii="Bookman Old Style" w:hAnsi="Bookman Old Style"/>
          <w:sz w:val="22"/>
          <w:szCs w:val="22"/>
        </w:rPr>
        <w:t xml:space="preserve"> E. Viganò, </w:t>
      </w:r>
      <w:r w:rsidRPr="00C36734">
        <w:rPr>
          <w:rFonts w:ascii="Bookman Old Style" w:hAnsi="Bookman Old Style"/>
          <w:i/>
          <w:iCs/>
          <w:color w:val="1A1A1A"/>
          <w:sz w:val="22"/>
          <w:szCs w:val="22"/>
        </w:rPr>
        <w:t>L’Associazione dei Cooperatori Salesiani</w:t>
      </w:r>
      <w:r>
        <w:rPr>
          <w:rFonts w:ascii="Bookman Old Style" w:hAnsi="Bookman Old Style"/>
          <w:color w:val="1A1A1A"/>
          <w:sz w:val="22"/>
          <w:szCs w:val="22"/>
        </w:rPr>
        <w:t>, List opublikowany w ACG 318, 1986 r.</w:t>
      </w:r>
    </w:p>
  </w:footnote>
  <w:footnote w:id="15">
    <w:p w14:paraId="0A209C37" w14:textId="77777777" w:rsidR="00F00058" w:rsidRDefault="005D46F8">
      <w:pPr>
        <w:pStyle w:val="Testonotaapidipagina"/>
        <w:ind w:left="284" w:hanging="284"/>
      </w:pPr>
      <w:r>
        <w:rPr>
          <w:rStyle w:val="Rimandonotaapidipagina"/>
          <w:sz w:val="22"/>
          <w:szCs w:val="22"/>
        </w:rPr>
        <w:footnoteRef/>
      </w:r>
      <w:r>
        <w:rPr>
          <w:rStyle w:val="Rimandonotaapidipagina"/>
          <w:sz w:val="22"/>
          <w:szCs w:val="22"/>
        </w:rPr>
        <w:tab/>
      </w:r>
      <w:r>
        <w:rPr>
          <w:sz w:val="22"/>
          <w:szCs w:val="22"/>
        </w:rPr>
        <w:t xml:space="preserve"> https://www.donboscoland.it/it/page/il-cooperatore-nella-mente-di-don-bosco</w:t>
      </w:r>
    </w:p>
  </w:footnote>
  <w:footnote w:id="16">
    <w:p w14:paraId="2015B01E" w14:textId="77777777" w:rsidR="00F00058" w:rsidRDefault="005D46F8">
      <w:pPr>
        <w:pStyle w:val="Testonotaapidipagina"/>
        <w:spacing w:after="0"/>
        <w:ind w:left="284" w:hanging="284"/>
        <w:rPr>
          <w:rFonts w:cs="Arial"/>
          <w:color w:val="222222"/>
          <w:sz w:val="22"/>
          <w:szCs w:val="22"/>
          <w:lang w:val="pt-PT"/>
        </w:rPr>
      </w:pPr>
      <w:r>
        <w:rPr>
          <w:rStyle w:val="Rimandonotaapidipagina"/>
          <w:sz w:val="22"/>
          <w:szCs w:val="22"/>
        </w:rPr>
        <w:footnoteRef/>
      </w:r>
      <w:r>
        <w:rPr>
          <w:rStyle w:val="Rimandonotaapidipagina"/>
          <w:sz w:val="22"/>
          <w:szCs w:val="22"/>
        </w:rPr>
        <w:tab/>
      </w:r>
      <w:r>
        <w:rPr>
          <w:sz w:val="22"/>
          <w:szCs w:val="22"/>
        </w:rPr>
        <w:t xml:space="preserve">  </w:t>
      </w:r>
      <w:r>
        <w:rPr>
          <w:rFonts w:cs="Arial"/>
          <w:color w:val="222222"/>
          <w:sz w:val="22"/>
          <w:szCs w:val="22"/>
        </w:rPr>
        <w:t xml:space="preserve">Bollettino Salesiano Luglio 1885, Anno IX. </w:t>
      </w:r>
      <w:r>
        <w:rPr>
          <w:rFonts w:cs="Arial"/>
          <w:color w:val="222222"/>
          <w:sz w:val="22"/>
          <w:szCs w:val="22"/>
          <w:lang w:val="pt-PT"/>
        </w:rPr>
        <w:t>Nr 7, zob.:</w:t>
      </w:r>
    </w:p>
    <w:p w14:paraId="7B1222F8" w14:textId="6295DFEB" w:rsidR="00F00058" w:rsidRPr="0036235B" w:rsidRDefault="005D46F8">
      <w:pPr>
        <w:pStyle w:val="Testonotaapidipagina"/>
        <w:rPr>
          <w:lang w:val="pt-PT"/>
        </w:rPr>
      </w:pPr>
      <w:r w:rsidRPr="0036235B">
        <w:rPr>
          <w:rStyle w:val="czeinternetowe"/>
          <w:rFonts w:cs="Arial"/>
          <w:sz w:val="22"/>
          <w:szCs w:val="22"/>
          <w:u w:val="none"/>
          <w:lang w:val="pt-PT"/>
        </w:rPr>
        <w:t>https://sdl.sdb.org:9343/greenstone3/library/collection/bolletin/document/HASHf4b23f9c8aeedeefebb44e;jsessionid=5747EC043839057DDD329A721E7B8FAA</w:t>
      </w:r>
      <w:r w:rsidRPr="0036235B">
        <w:rPr>
          <w:sz w:val="22"/>
          <w:szCs w:val="22"/>
          <w:lang w:val="pt-PT"/>
        </w:rPr>
        <w:t xml:space="preserve"> </w:t>
      </w:r>
    </w:p>
  </w:footnote>
  <w:footnote w:id="17">
    <w:p w14:paraId="01D48D84" w14:textId="77777777" w:rsidR="00F00058" w:rsidRDefault="005D46F8">
      <w:pPr>
        <w:spacing w:after="0" w:line="240" w:lineRule="auto"/>
        <w:ind w:left="284" w:hanging="284"/>
        <w:textAlignment w:val="baseline"/>
      </w:pPr>
      <w:r>
        <w:rPr>
          <w:rStyle w:val="Rimandonotaapidipagina"/>
          <w:sz w:val="22"/>
          <w:szCs w:val="22"/>
        </w:rPr>
        <w:footnoteRef/>
      </w:r>
      <w:r>
        <w:rPr>
          <w:rStyle w:val="Rimandonotaapidipagina"/>
          <w:sz w:val="22"/>
          <w:szCs w:val="22"/>
        </w:rPr>
        <w:tab/>
      </w:r>
      <w:r>
        <w:rPr>
          <w:rStyle w:val="Rimandonotaapidipagina"/>
          <w:sz w:val="22"/>
          <w:szCs w:val="22"/>
          <w:lang w:val="pt-PT"/>
        </w:rPr>
        <w:t xml:space="preserve"> </w:t>
      </w:r>
      <w:r>
        <w:rPr>
          <w:rFonts w:cstheme="minorHAnsi"/>
          <w:sz w:val="22"/>
          <w:szCs w:val="22"/>
          <w:lang w:val="pt-PT"/>
        </w:rPr>
        <w:t xml:space="preserve">R. Guardini, </w:t>
      </w:r>
      <w:r>
        <w:rPr>
          <w:rFonts w:cstheme="minorHAnsi"/>
          <w:i/>
          <w:iCs/>
          <w:sz w:val="22"/>
          <w:szCs w:val="22"/>
          <w:lang w:val="pt-PT"/>
        </w:rPr>
        <w:t>Sorge um dem Menschen</w:t>
      </w:r>
      <w:r>
        <w:rPr>
          <w:rFonts w:cstheme="minorHAnsi"/>
          <w:sz w:val="22"/>
          <w:szCs w:val="22"/>
          <w:lang w:val="pt-PT"/>
        </w:rPr>
        <w:t xml:space="preserve">, Bd. </w:t>
      </w:r>
      <w:r>
        <w:rPr>
          <w:rFonts w:cstheme="minorHAnsi"/>
          <w:sz w:val="22"/>
          <w:szCs w:val="22"/>
          <w:lang w:val="pl-PL"/>
        </w:rPr>
        <w:t xml:space="preserve">I, Werkbund, Würzburg 1962, tł. wł. </w:t>
      </w:r>
      <w:r>
        <w:rPr>
          <w:rFonts w:cstheme="minorHAnsi"/>
          <w:sz w:val="22"/>
          <w:szCs w:val="22"/>
        </w:rPr>
        <w:t xml:space="preserve">Albino Babolina, </w:t>
      </w:r>
      <w:r>
        <w:rPr>
          <w:rFonts w:cstheme="minorHAnsi"/>
          <w:i/>
          <w:iCs/>
          <w:sz w:val="22"/>
          <w:szCs w:val="22"/>
        </w:rPr>
        <w:t>Ansia per l’uomo</w:t>
      </w:r>
      <w:r>
        <w:rPr>
          <w:rFonts w:cstheme="minorHAnsi"/>
          <w:sz w:val="22"/>
          <w:szCs w:val="22"/>
        </w:rPr>
        <w:t>, t. I, Morcelliana, Brescia 1970, s. 130.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06D70"/>
    <w:multiLevelType w:val="multilevel"/>
    <w:tmpl w:val="5AF27DA8"/>
    <w:lvl w:ilvl="0">
      <w:start w:val="1"/>
      <w:numFmt w:val="decimal"/>
      <w:lvlText w:val="%1."/>
      <w:lvlJc w:val="left"/>
      <w:pPr>
        <w:ind w:left="1287" w:hanging="360"/>
      </w:pPr>
      <w:rPr>
        <w:b/>
        <w:bCs w:val="0"/>
        <w:sz w:val="24"/>
      </w:rPr>
    </w:lvl>
    <w:lvl w:ilvl="1">
      <w:start w:val="1"/>
      <w:numFmt w:val="bullet"/>
      <w:lvlText w:val="-"/>
      <w:lvlJc w:val="left"/>
      <w:pPr>
        <w:ind w:left="2007" w:hanging="360"/>
      </w:pPr>
      <w:rPr>
        <w:rFonts w:ascii="Bookman Old Style" w:hAnsi="Bookman Old Style" w:cs="Bookman Old Style" w:hint="default"/>
        <w:b w:val="0"/>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F8A2C88"/>
    <w:multiLevelType w:val="multilevel"/>
    <w:tmpl w:val="4B9297D2"/>
    <w:lvl w:ilvl="0">
      <w:start w:val="1"/>
      <w:numFmt w:val="bullet"/>
      <w:lvlText w:val="-"/>
      <w:lvlJc w:val="left"/>
      <w:pPr>
        <w:ind w:left="720" w:hanging="360"/>
      </w:pPr>
      <w:rPr>
        <w:rFonts w:ascii="Source Sans Pro" w:hAnsi="Source Sans Pro" w:cs="Source Sans Pro"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15:restartNumberingAfterBreak="0">
    <w:nsid w:val="3BE158D5"/>
    <w:multiLevelType w:val="multilevel"/>
    <w:tmpl w:val="349CA30A"/>
    <w:lvl w:ilvl="0">
      <w:start w:val="1"/>
      <w:numFmt w:val="bullet"/>
      <w:lvlText w:val="-"/>
      <w:lvlJc w:val="left"/>
      <w:pPr>
        <w:ind w:left="720" w:hanging="360"/>
      </w:pPr>
      <w:rPr>
        <w:rFonts w:ascii="Source Sans Pro" w:hAnsi="Source Sans Pro" w:cs="Source Sans Pro"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3E503D70"/>
    <w:multiLevelType w:val="multilevel"/>
    <w:tmpl w:val="775A26EC"/>
    <w:lvl w:ilvl="0">
      <w:start w:val="1"/>
      <w:numFmt w:val="bullet"/>
      <w:lvlText w:val="-"/>
      <w:lvlJc w:val="left"/>
      <w:pPr>
        <w:ind w:left="720" w:hanging="360"/>
      </w:pPr>
      <w:rPr>
        <w:rFonts w:ascii="Source Sans Pro" w:hAnsi="Source Sans Pro" w:cs="Source Sans Pro"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18B3938"/>
    <w:multiLevelType w:val="multilevel"/>
    <w:tmpl w:val="8E888FCE"/>
    <w:lvl w:ilvl="0">
      <w:start w:val="1"/>
      <w:numFmt w:val="decimal"/>
      <w:lvlText w:val="%1."/>
      <w:lvlJc w:val="left"/>
      <w:pPr>
        <w:ind w:left="1069" w:hanging="360"/>
      </w:pPr>
      <w:rPr>
        <w:rFonts w:cs="Times New Roman"/>
        <w:b/>
        <w:sz w:val="26"/>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0C83E1A"/>
    <w:multiLevelType w:val="multilevel"/>
    <w:tmpl w:val="5B00A96A"/>
    <w:lvl w:ilvl="0">
      <w:start w:val="2"/>
      <w:numFmt w:val="decimal"/>
      <w:lvlText w:val="%1."/>
      <w:lvlJc w:val="left"/>
      <w:pPr>
        <w:ind w:left="1080" w:hanging="360"/>
      </w:pPr>
      <w:rPr>
        <w:b/>
        <w:bCs/>
        <w:sz w:val="26"/>
        <w:szCs w:val="26"/>
      </w:rPr>
    </w:lvl>
    <w:lvl w:ilvl="1">
      <w:start w:val="1"/>
      <w:numFmt w:val="lowerLetter"/>
      <w:lvlText w:val="%2."/>
      <w:lvlJc w:val="left"/>
      <w:pPr>
        <w:ind w:left="1800" w:hanging="360"/>
      </w:pPr>
      <w:rPr>
        <w:b/>
        <w:bCs/>
        <w:sz w:val="36"/>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7B61D3F"/>
    <w:multiLevelType w:val="multilevel"/>
    <w:tmpl w:val="59DCAD9A"/>
    <w:lvl w:ilvl="0">
      <w:start w:val="1"/>
      <w:numFmt w:val="bullet"/>
      <w:lvlText w:val="-"/>
      <w:lvlJc w:val="left"/>
      <w:pPr>
        <w:ind w:left="720" w:hanging="360"/>
      </w:pPr>
      <w:rPr>
        <w:rFonts w:ascii="Source Sans Pro" w:hAnsi="Source Sans Pro" w:cs="Source Sans Pro" w:hint="default"/>
        <w:sz w:val="20"/>
      </w:rPr>
    </w:lvl>
    <w:lvl w:ilvl="1">
      <w:start w:val="1"/>
      <w:numFmt w:val="bullet"/>
      <w:lvlText w:val="-"/>
      <w:lvlJc w:val="left"/>
      <w:pPr>
        <w:ind w:left="720" w:hanging="360"/>
      </w:pPr>
      <w:rPr>
        <w:rFonts w:ascii="Source Sans Pro" w:hAnsi="Source Sans Pro" w:cs="Source Sans Pro" w:hint="default"/>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7" w15:restartNumberingAfterBreak="0">
    <w:nsid w:val="5B825EDF"/>
    <w:multiLevelType w:val="multilevel"/>
    <w:tmpl w:val="95B84258"/>
    <w:lvl w:ilvl="0">
      <w:start w:val="1"/>
      <w:numFmt w:val="bullet"/>
      <w:lvlText w:val="-"/>
      <w:lvlJc w:val="left"/>
      <w:pPr>
        <w:ind w:left="11" w:hanging="360"/>
      </w:pPr>
      <w:rPr>
        <w:rFonts w:ascii="Bookman Old Style" w:hAnsi="Bookman Old Style" w:cs="Bookman Old Style" w:hint="default"/>
      </w:rPr>
    </w:lvl>
    <w:lvl w:ilvl="1">
      <w:start w:val="1"/>
      <w:numFmt w:val="bullet"/>
      <w:lvlText w:val="o"/>
      <w:lvlJc w:val="left"/>
      <w:pPr>
        <w:ind w:left="731" w:hanging="360"/>
      </w:pPr>
      <w:rPr>
        <w:rFonts w:ascii="Courier New" w:hAnsi="Courier New" w:cs="Courier New" w:hint="default"/>
      </w:rPr>
    </w:lvl>
    <w:lvl w:ilvl="2">
      <w:start w:val="1"/>
      <w:numFmt w:val="bullet"/>
      <w:lvlText w:val=""/>
      <w:lvlJc w:val="left"/>
      <w:pPr>
        <w:ind w:left="1451" w:hanging="360"/>
      </w:pPr>
      <w:rPr>
        <w:rFonts w:ascii="Wingdings" w:hAnsi="Wingdings" w:cs="Wingdings" w:hint="default"/>
      </w:rPr>
    </w:lvl>
    <w:lvl w:ilvl="3">
      <w:start w:val="1"/>
      <w:numFmt w:val="bullet"/>
      <w:lvlText w:val=""/>
      <w:lvlJc w:val="left"/>
      <w:pPr>
        <w:ind w:left="2171" w:hanging="360"/>
      </w:pPr>
      <w:rPr>
        <w:rFonts w:ascii="Symbol" w:hAnsi="Symbol" w:cs="Symbol" w:hint="default"/>
      </w:rPr>
    </w:lvl>
    <w:lvl w:ilvl="4">
      <w:start w:val="1"/>
      <w:numFmt w:val="bullet"/>
      <w:lvlText w:val="o"/>
      <w:lvlJc w:val="left"/>
      <w:pPr>
        <w:ind w:left="2891" w:hanging="360"/>
      </w:pPr>
      <w:rPr>
        <w:rFonts w:ascii="Courier New" w:hAnsi="Courier New" w:cs="Courier New" w:hint="default"/>
      </w:rPr>
    </w:lvl>
    <w:lvl w:ilvl="5">
      <w:start w:val="1"/>
      <w:numFmt w:val="bullet"/>
      <w:lvlText w:val=""/>
      <w:lvlJc w:val="left"/>
      <w:pPr>
        <w:ind w:left="3611" w:hanging="360"/>
      </w:pPr>
      <w:rPr>
        <w:rFonts w:ascii="Wingdings" w:hAnsi="Wingdings" w:cs="Wingdings" w:hint="default"/>
      </w:rPr>
    </w:lvl>
    <w:lvl w:ilvl="6">
      <w:start w:val="1"/>
      <w:numFmt w:val="bullet"/>
      <w:lvlText w:val=""/>
      <w:lvlJc w:val="left"/>
      <w:pPr>
        <w:ind w:left="4331" w:hanging="360"/>
      </w:pPr>
      <w:rPr>
        <w:rFonts w:ascii="Symbol" w:hAnsi="Symbol" w:cs="Symbol" w:hint="default"/>
      </w:rPr>
    </w:lvl>
    <w:lvl w:ilvl="7">
      <w:start w:val="1"/>
      <w:numFmt w:val="bullet"/>
      <w:lvlText w:val="o"/>
      <w:lvlJc w:val="left"/>
      <w:pPr>
        <w:ind w:left="5051" w:hanging="360"/>
      </w:pPr>
      <w:rPr>
        <w:rFonts w:ascii="Courier New" w:hAnsi="Courier New" w:cs="Courier New" w:hint="default"/>
      </w:rPr>
    </w:lvl>
    <w:lvl w:ilvl="8">
      <w:start w:val="1"/>
      <w:numFmt w:val="bullet"/>
      <w:lvlText w:val=""/>
      <w:lvlJc w:val="left"/>
      <w:pPr>
        <w:ind w:left="5771" w:hanging="360"/>
      </w:pPr>
      <w:rPr>
        <w:rFonts w:ascii="Wingdings" w:hAnsi="Wingdings" w:cs="Wingdings" w:hint="default"/>
      </w:rPr>
    </w:lvl>
  </w:abstractNum>
  <w:abstractNum w:abstractNumId="8" w15:restartNumberingAfterBreak="0">
    <w:nsid w:val="71906FB7"/>
    <w:multiLevelType w:val="multilevel"/>
    <w:tmpl w:val="14BCE1F6"/>
    <w:lvl w:ilvl="0">
      <w:start w:val="1"/>
      <w:numFmt w:val="bullet"/>
      <w:lvlText w:val="-"/>
      <w:lvlJc w:val="left"/>
      <w:pPr>
        <w:ind w:left="720" w:hanging="360"/>
      </w:pPr>
      <w:rPr>
        <w:rFonts w:ascii="Source Sans Pro" w:hAnsi="Source Sans Pro" w:cs="Source Sans Pro" w:hint="default"/>
        <w:b/>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9" w15:restartNumberingAfterBreak="0">
    <w:nsid w:val="78762124"/>
    <w:multiLevelType w:val="multilevel"/>
    <w:tmpl w:val="1EA2A1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37635245">
    <w:abstractNumId w:val="7"/>
  </w:num>
  <w:num w:numId="2" w16cid:durableId="1877346197">
    <w:abstractNumId w:val="3"/>
  </w:num>
  <w:num w:numId="3" w16cid:durableId="1409497085">
    <w:abstractNumId w:val="1"/>
  </w:num>
  <w:num w:numId="4" w16cid:durableId="826241271">
    <w:abstractNumId w:val="2"/>
  </w:num>
  <w:num w:numId="5" w16cid:durableId="1618835812">
    <w:abstractNumId w:val="8"/>
  </w:num>
  <w:num w:numId="6" w16cid:durableId="329869189">
    <w:abstractNumId w:val="6"/>
  </w:num>
  <w:num w:numId="7" w16cid:durableId="274991599">
    <w:abstractNumId w:val="5"/>
  </w:num>
  <w:num w:numId="8" w16cid:durableId="626274283">
    <w:abstractNumId w:val="0"/>
  </w:num>
  <w:num w:numId="9" w16cid:durableId="1124621672">
    <w:abstractNumId w:val="4"/>
  </w:num>
  <w:num w:numId="10" w16cid:durableId="18506737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058"/>
    <w:rsid w:val="00060BD9"/>
    <w:rsid w:val="00120E30"/>
    <w:rsid w:val="001E676E"/>
    <w:rsid w:val="001F5C78"/>
    <w:rsid w:val="002023D7"/>
    <w:rsid w:val="0036235B"/>
    <w:rsid w:val="00455345"/>
    <w:rsid w:val="0047007B"/>
    <w:rsid w:val="00473856"/>
    <w:rsid w:val="00565591"/>
    <w:rsid w:val="005C32CB"/>
    <w:rsid w:val="005D46F8"/>
    <w:rsid w:val="006357A7"/>
    <w:rsid w:val="006D6AF4"/>
    <w:rsid w:val="007B3078"/>
    <w:rsid w:val="007D4856"/>
    <w:rsid w:val="0095007E"/>
    <w:rsid w:val="009D5814"/>
    <w:rsid w:val="00A239C5"/>
    <w:rsid w:val="00AB5930"/>
    <w:rsid w:val="00AB5DF6"/>
    <w:rsid w:val="00AD0010"/>
    <w:rsid w:val="00AD2B26"/>
    <w:rsid w:val="00C36734"/>
    <w:rsid w:val="00C56727"/>
    <w:rsid w:val="00C567F5"/>
    <w:rsid w:val="00C66ECD"/>
    <w:rsid w:val="00CF345B"/>
    <w:rsid w:val="00CF34FA"/>
    <w:rsid w:val="00DE6478"/>
    <w:rsid w:val="00EA6864"/>
    <w:rsid w:val="00EC3CF9"/>
    <w:rsid w:val="00ED45F7"/>
    <w:rsid w:val="00F00058"/>
    <w:rsid w:val="00F02579"/>
    <w:rsid w:val="00F3369C"/>
    <w:rsid w:val="00FA435E"/>
    <w:rsid w:val="00FE7B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A4CE"/>
  <w15:docId w15:val="{6A302B0F-3F2E-42FF-B5FD-9C6DABAF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3728B"/>
    <w:pPr>
      <w:snapToGrid w:val="0"/>
      <w:spacing w:after="160" w:line="276" w:lineRule="auto"/>
      <w:jc w:val="both"/>
    </w:pPr>
    <w:rPr>
      <w:rFonts w:ascii="Bookman Old Style" w:eastAsia="Aptos" w:hAnsi="Bookman Old Style"/>
      <w:color w:val="00000A"/>
      <w:sz w:val="24"/>
    </w:rPr>
  </w:style>
  <w:style w:type="paragraph" w:styleId="Titolo1">
    <w:name w:val="heading 1"/>
    <w:basedOn w:val="Normale"/>
    <w:link w:val="Titolo1Carattere"/>
    <w:uiPriority w:val="9"/>
    <w:qFormat/>
    <w:rsid w:val="00F61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unhideWhenUsed/>
    <w:qFormat/>
    <w:rsid w:val="00F61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unhideWhenUsed/>
    <w:qFormat/>
    <w:rsid w:val="00F618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link w:val="Titolo4Carattere"/>
    <w:uiPriority w:val="9"/>
    <w:unhideWhenUsed/>
    <w:qFormat/>
    <w:rsid w:val="00F618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link w:val="Titolo5Carattere"/>
    <w:uiPriority w:val="9"/>
    <w:semiHidden/>
    <w:unhideWhenUsed/>
    <w:qFormat/>
    <w:rsid w:val="00F618C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link w:val="Titolo6Carattere"/>
    <w:uiPriority w:val="9"/>
    <w:semiHidden/>
    <w:unhideWhenUsed/>
    <w:qFormat/>
    <w:rsid w:val="00F618C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link w:val="Titolo7Carattere"/>
    <w:uiPriority w:val="9"/>
    <w:semiHidden/>
    <w:unhideWhenUsed/>
    <w:qFormat/>
    <w:rsid w:val="00F618C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link w:val="Titolo8Carattere"/>
    <w:uiPriority w:val="9"/>
    <w:semiHidden/>
    <w:unhideWhenUsed/>
    <w:qFormat/>
    <w:rsid w:val="00F618C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link w:val="Titolo9Carattere"/>
    <w:uiPriority w:val="9"/>
    <w:semiHidden/>
    <w:unhideWhenUsed/>
    <w:qFormat/>
    <w:rsid w:val="00F618C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F618C0"/>
    <w:rPr>
      <w:rFonts w:asciiTheme="majorHAnsi" w:eastAsiaTheme="majorEastAsia" w:hAnsiTheme="majorHAnsi" w:cstheme="majorBidi"/>
      <w:color w:val="0F4761" w:themeColor="accent1" w:themeShade="BF"/>
      <w:sz w:val="40"/>
      <w:szCs w:val="40"/>
      <w:lang w:val="it-IT"/>
    </w:rPr>
  </w:style>
  <w:style w:type="character" w:customStyle="1" w:styleId="Titolo2Carattere">
    <w:name w:val="Titolo 2 Carattere"/>
    <w:basedOn w:val="Carpredefinitoparagrafo"/>
    <w:link w:val="Titolo2"/>
    <w:uiPriority w:val="9"/>
    <w:qFormat/>
    <w:rsid w:val="00F618C0"/>
    <w:rPr>
      <w:rFonts w:asciiTheme="majorHAnsi" w:eastAsiaTheme="majorEastAsia" w:hAnsiTheme="majorHAnsi" w:cstheme="majorBidi"/>
      <w:color w:val="0F4761" w:themeColor="accent1" w:themeShade="BF"/>
      <w:sz w:val="32"/>
      <w:szCs w:val="32"/>
      <w:lang w:val="it-IT"/>
    </w:rPr>
  </w:style>
  <w:style w:type="character" w:customStyle="1" w:styleId="Titolo3Carattere">
    <w:name w:val="Titolo 3 Carattere"/>
    <w:basedOn w:val="Carpredefinitoparagrafo"/>
    <w:link w:val="Titolo3"/>
    <w:uiPriority w:val="9"/>
    <w:qFormat/>
    <w:rsid w:val="00F618C0"/>
    <w:rPr>
      <w:rFonts w:eastAsiaTheme="majorEastAsia" w:cstheme="majorBidi"/>
      <w:color w:val="0F4761" w:themeColor="accent1" w:themeShade="BF"/>
      <w:sz w:val="28"/>
      <w:szCs w:val="28"/>
      <w:lang w:val="it-IT"/>
    </w:rPr>
  </w:style>
  <w:style w:type="character" w:customStyle="1" w:styleId="Titolo4Carattere">
    <w:name w:val="Titolo 4 Carattere"/>
    <w:basedOn w:val="Carpredefinitoparagrafo"/>
    <w:link w:val="Titolo4"/>
    <w:uiPriority w:val="9"/>
    <w:qFormat/>
    <w:rsid w:val="00F618C0"/>
    <w:rPr>
      <w:rFonts w:eastAsiaTheme="majorEastAsia" w:cstheme="majorBidi"/>
      <w:i/>
      <w:iCs/>
      <w:color w:val="0F4761" w:themeColor="accent1" w:themeShade="BF"/>
      <w:lang w:val="it-IT"/>
    </w:rPr>
  </w:style>
  <w:style w:type="character" w:customStyle="1" w:styleId="Titolo5Carattere">
    <w:name w:val="Titolo 5 Carattere"/>
    <w:basedOn w:val="Carpredefinitoparagrafo"/>
    <w:link w:val="Titolo5"/>
    <w:uiPriority w:val="9"/>
    <w:semiHidden/>
    <w:qFormat/>
    <w:rsid w:val="00F618C0"/>
    <w:rPr>
      <w:rFonts w:eastAsiaTheme="majorEastAsia" w:cstheme="majorBidi"/>
      <w:color w:val="0F4761" w:themeColor="accent1" w:themeShade="BF"/>
      <w:lang w:val="it-IT"/>
    </w:rPr>
  </w:style>
  <w:style w:type="character" w:customStyle="1" w:styleId="Titolo6Carattere">
    <w:name w:val="Titolo 6 Carattere"/>
    <w:basedOn w:val="Carpredefinitoparagrafo"/>
    <w:link w:val="Titolo6"/>
    <w:uiPriority w:val="9"/>
    <w:semiHidden/>
    <w:qFormat/>
    <w:rsid w:val="00F618C0"/>
    <w:rPr>
      <w:rFonts w:eastAsiaTheme="majorEastAsia" w:cstheme="majorBidi"/>
      <w:i/>
      <w:iCs/>
      <w:color w:val="595959" w:themeColor="text1" w:themeTint="A6"/>
      <w:lang w:val="it-IT"/>
    </w:rPr>
  </w:style>
  <w:style w:type="character" w:customStyle="1" w:styleId="Titolo7Carattere">
    <w:name w:val="Titolo 7 Carattere"/>
    <w:basedOn w:val="Carpredefinitoparagrafo"/>
    <w:link w:val="Titolo7"/>
    <w:uiPriority w:val="9"/>
    <w:semiHidden/>
    <w:qFormat/>
    <w:rsid w:val="00F618C0"/>
    <w:rPr>
      <w:rFonts w:eastAsiaTheme="majorEastAsia" w:cstheme="majorBidi"/>
      <w:color w:val="595959" w:themeColor="text1" w:themeTint="A6"/>
      <w:lang w:val="it-IT"/>
    </w:rPr>
  </w:style>
  <w:style w:type="character" w:customStyle="1" w:styleId="Titolo8Carattere">
    <w:name w:val="Titolo 8 Carattere"/>
    <w:basedOn w:val="Carpredefinitoparagrafo"/>
    <w:link w:val="Titolo8"/>
    <w:uiPriority w:val="9"/>
    <w:semiHidden/>
    <w:qFormat/>
    <w:rsid w:val="00F618C0"/>
    <w:rPr>
      <w:rFonts w:eastAsiaTheme="majorEastAsia" w:cstheme="majorBidi"/>
      <w:i/>
      <w:iCs/>
      <w:color w:val="272727" w:themeColor="text1" w:themeTint="D8"/>
      <w:lang w:val="it-IT"/>
    </w:rPr>
  </w:style>
  <w:style w:type="character" w:customStyle="1" w:styleId="Titolo9Carattere">
    <w:name w:val="Titolo 9 Carattere"/>
    <w:basedOn w:val="Carpredefinitoparagrafo"/>
    <w:link w:val="Titolo9"/>
    <w:uiPriority w:val="9"/>
    <w:semiHidden/>
    <w:qFormat/>
    <w:rsid w:val="00F618C0"/>
    <w:rPr>
      <w:rFonts w:eastAsiaTheme="majorEastAsia" w:cstheme="majorBidi"/>
      <w:color w:val="272727" w:themeColor="text1" w:themeTint="D8"/>
      <w:lang w:val="it-IT"/>
    </w:rPr>
  </w:style>
  <w:style w:type="character" w:customStyle="1" w:styleId="TitoloCarattere">
    <w:name w:val="Titolo Carattere"/>
    <w:basedOn w:val="Carpredefinitoparagrafo"/>
    <w:link w:val="Titolo"/>
    <w:uiPriority w:val="10"/>
    <w:qFormat/>
    <w:rsid w:val="00F618C0"/>
    <w:rPr>
      <w:rFonts w:asciiTheme="majorHAnsi" w:eastAsiaTheme="majorEastAsia" w:hAnsiTheme="majorHAnsi" w:cstheme="majorBidi"/>
      <w:spacing w:val="-10"/>
      <w:sz w:val="56"/>
      <w:szCs w:val="56"/>
      <w:lang w:val="it-IT"/>
    </w:rPr>
  </w:style>
  <w:style w:type="character" w:customStyle="1" w:styleId="SottotitoloCarattere">
    <w:name w:val="Sottotitolo Carattere"/>
    <w:basedOn w:val="Carpredefinitoparagrafo"/>
    <w:link w:val="Sottotitolo"/>
    <w:uiPriority w:val="11"/>
    <w:qFormat/>
    <w:rsid w:val="00F618C0"/>
    <w:rPr>
      <w:rFonts w:eastAsiaTheme="majorEastAsia" w:cstheme="majorBidi"/>
      <w:color w:val="595959" w:themeColor="text1" w:themeTint="A6"/>
      <w:spacing w:val="15"/>
      <w:sz w:val="28"/>
      <w:szCs w:val="28"/>
      <w:lang w:val="it-IT"/>
    </w:rPr>
  </w:style>
  <w:style w:type="character" w:customStyle="1" w:styleId="CitazioneCarattere">
    <w:name w:val="Citazione Carattere"/>
    <w:basedOn w:val="Carpredefinitoparagrafo"/>
    <w:link w:val="Citazione"/>
    <w:uiPriority w:val="29"/>
    <w:qFormat/>
    <w:rsid w:val="00F618C0"/>
    <w:rPr>
      <w:rFonts w:ascii="Bookman Old Style" w:hAnsi="Bookman Old Style"/>
      <w:i/>
      <w:iCs/>
      <w:color w:val="404040" w:themeColor="text1" w:themeTint="BF"/>
      <w:lang w:val="it-IT"/>
    </w:rPr>
  </w:style>
  <w:style w:type="character" w:styleId="Enfasiintensa">
    <w:name w:val="Intense Emphasis"/>
    <w:basedOn w:val="Carpredefinitoparagrafo"/>
    <w:uiPriority w:val="21"/>
    <w:qFormat/>
    <w:rsid w:val="00F618C0"/>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F618C0"/>
    <w:rPr>
      <w:rFonts w:ascii="Bookman Old Style" w:hAnsi="Bookman Old Style"/>
      <w:i/>
      <w:iCs/>
      <w:color w:val="0F4761" w:themeColor="accent1" w:themeShade="BF"/>
      <w:lang w:val="it-IT"/>
    </w:rPr>
  </w:style>
  <w:style w:type="character" w:styleId="Riferimentointenso">
    <w:name w:val="Intense Reference"/>
    <w:basedOn w:val="Carpredefinitoparagrafo"/>
    <w:uiPriority w:val="32"/>
    <w:qFormat/>
    <w:rsid w:val="00F618C0"/>
    <w:rPr>
      <w:b/>
      <w:bCs/>
      <w:smallCaps/>
      <w:color w:val="0F4761" w:themeColor="accent1" w:themeShade="BF"/>
      <w:spacing w:val="5"/>
    </w:rPr>
  </w:style>
  <w:style w:type="character" w:customStyle="1" w:styleId="Wyrnienie">
    <w:name w:val="Wyróżnienie"/>
    <w:basedOn w:val="Carpredefinitoparagrafo"/>
    <w:uiPriority w:val="20"/>
    <w:qFormat/>
    <w:rsid w:val="00C95886"/>
    <w:rPr>
      <w:i/>
      <w:iCs/>
    </w:rPr>
  </w:style>
  <w:style w:type="character" w:styleId="Enfasigrassetto">
    <w:name w:val="Strong"/>
    <w:basedOn w:val="Carpredefinitoparagrafo"/>
    <w:uiPriority w:val="22"/>
    <w:qFormat/>
    <w:rsid w:val="00C95886"/>
    <w:rPr>
      <w:b/>
      <w:bCs/>
    </w:rPr>
  </w:style>
  <w:style w:type="character" w:customStyle="1" w:styleId="s1">
    <w:name w:val="s1"/>
    <w:basedOn w:val="Carpredefinitoparagrafo"/>
    <w:qFormat/>
    <w:rsid w:val="00FE454D"/>
    <w:rPr>
      <w:rFonts w:ascii="Georgia" w:hAnsi="Georgia"/>
      <w:sz w:val="24"/>
      <w:szCs w:val="24"/>
    </w:rPr>
  </w:style>
  <w:style w:type="character" w:customStyle="1" w:styleId="s2">
    <w:name w:val="s2"/>
    <w:basedOn w:val="Carpredefinitoparagrafo"/>
    <w:qFormat/>
    <w:rsid w:val="00FE454D"/>
    <w:rPr>
      <w:rFonts w:ascii="Georgia" w:hAnsi="Georgia"/>
      <w:sz w:val="9"/>
      <w:szCs w:val="9"/>
    </w:rPr>
  </w:style>
  <w:style w:type="character" w:customStyle="1" w:styleId="PidipaginaCarattere">
    <w:name w:val="Piè di pagina Carattere"/>
    <w:basedOn w:val="Carpredefinitoparagrafo"/>
    <w:link w:val="Pidipagina"/>
    <w:uiPriority w:val="99"/>
    <w:qFormat/>
    <w:rsid w:val="00B95BD7"/>
    <w:rPr>
      <w:rFonts w:ascii="Bookman Old Style" w:hAnsi="Bookman Old Style"/>
      <w:lang w:val="it-IT"/>
    </w:rPr>
  </w:style>
  <w:style w:type="character" w:styleId="Numeropagina">
    <w:name w:val="page number"/>
    <w:basedOn w:val="Carpredefinitoparagrafo"/>
    <w:uiPriority w:val="99"/>
    <w:semiHidden/>
    <w:unhideWhenUsed/>
    <w:qFormat/>
    <w:rsid w:val="00B95BD7"/>
  </w:style>
  <w:style w:type="character" w:customStyle="1" w:styleId="IntestazioneCarattere">
    <w:name w:val="Intestazione Carattere"/>
    <w:basedOn w:val="Carpredefinitoparagrafo"/>
    <w:link w:val="Intestazione"/>
    <w:uiPriority w:val="99"/>
    <w:qFormat/>
    <w:rsid w:val="00B95BD7"/>
    <w:rPr>
      <w:rFonts w:ascii="Bookman Old Style" w:hAnsi="Bookman Old Style"/>
      <w:lang w:val="it-IT"/>
    </w:rPr>
  </w:style>
  <w:style w:type="character" w:customStyle="1" w:styleId="ParagrafoelencoCarattere">
    <w:name w:val="Paragrafo elenco Carattere"/>
    <w:link w:val="Paragrafoelenco"/>
    <w:uiPriority w:val="34"/>
    <w:qFormat/>
    <w:rsid w:val="008E545D"/>
    <w:rPr>
      <w:rFonts w:ascii="Bookman Old Style" w:hAnsi="Bookman Old Style"/>
      <w:lang w:val="it-IT"/>
    </w:rPr>
  </w:style>
  <w:style w:type="character" w:customStyle="1" w:styleId="apple-converted-space">
    <w:name w:val="apple-converted-space"/>
    <w:basedOn w:val="Carpredefinitoparagrafo"/>
    <w:qFormat/>
    <w:rsid w:val="008E545D"/>
  </w:style>
  <w:style w:type="character" w:customStyle="1" w:styleId="TestonotaapidipaginaCarattere">
    <w:name w:val="Testo nota a piè di pagina Carattere"/>
    <w:basedOn w:val="Carpredefinitoparagrafo"/>
    <w:link w:val="Testonotaapidipagina"/>
    <w:uiPriority w:val="99"/>
    <w:semiHidden/>
    <w:qFormat/>
    <w:rsid w:val="008E545D"/>
    <w:rPr>
      <w:rFonts w:ascii="Times New Roman" w:eastAsia="Times New Roman" w:hAnsi="Times New Roman" w:cs="Times New Roman"/>
      <w:sz w:val="20"/>
      <w:szCs w:val="20"/>
      <w:lang w:eastAsia="en-GB"/>
      <w14:ligatures w14:val="none"/>
    </w:rPr>
  </w:style>
  <w:style w:type="character" w:styleId="Rimandonotaapidipagina">
    <w:name w:val="footnote reference"/>
    <w:basedOn w:val="Carpredefinitoparagrafo"/>
    <w:unhideWhenUsed/>
    <w:qFormat/>
    <w:rsid w:val="008E545D"/>
    <w:rPr>
      <w:vertAlign w:val="superscript"/>
    </w:rPr>
  </w:style>
  <w:style w:type="character" w:customStyle="1" w:styleId="czeinternetowe">
    <w:name w:val="Łącze internetowe"/>
    <w:basedOn w:val="Carpredefinitoparagrafo"/>
    <w:uiPriority w:val="99"/>
    <w:unhideWhenUsed/>
    <w:rsid w:val="00EF7157"/>
    <w:rPr>
      <w:color w:val="467886" w:themeColor="hyperlink"/>
      <w:u w:val="single"/>
    </w:rPr>
  </w:style>
  <w:style w:type="character" w:customStyle="1" w:styleId="UnresolvedMention1">
    <w:name w:val="Unresolved Mention1"/>
    <w:basedOn w:val="Carpredefinitoparagrafo"/>
    <w:uiPriority w:val="99"/>
    <w:semiHidden/>
    <w:unhideWhenUsed/>
    <w:qFormat/>
    <w:rsid w:val="00CB0004"/>
    <w:rPr>
      <w:color w:val="605E5C"/>
      <w:shd w:val="clear" w:color="auto" w:fill="E1DFDD"/>
    </w:rPr>
  </w:style>
  <w:style w:type="character" w:customStyle="1" w:styleId="text-to-speech">
    <w:name w:val="text-to-speech"/>
    <w:basedOn w:val="Carpredefinitoparagrafo"/>
    <w:qFormat/>
    <w:rsid w:val="00332737"/>
  </w:style>
  <w:style w:type="character" w:customStyle="1" w:styleId="ListLabel1">
    <w:name w:val="ListLabel 1"/>
    <w:qFormat/>
    <w:rPr>
      <w:rFonts w:eastAsia="Aptos"/>
    </w:rPr>
  </w:style>
  <w:style w:type="character" w:customStyle="1" w:styleId="ListLabel2">
    <w:name w:val="ListLabel 2"/>
    <w:qFormat/>
    <w:rPr>
      <w:rFonts w:ascii="Bookman Old Style" w:hAnsi="Bookman Old Style"/>
      <w:b/>
      <w:bCs w:val="0"/>
      <w:sz w:val="24"/>
    </w:rPr>
  </w:style>
  <w:style w:type="character" w:customStyle="1" w:styleId="ListLabel3">
    <w:name w:val="ListLabel 3"/>
    <w:qFormat/>
    <w:rPr>
      <w:b w:val="0"/>
    </w:rPr>
  </w:style>
  <w:style w:type="character" w:customStyle="1" w:styleId="ListLabel4">
    <w:name w:val="ListLabel 4"/>
    <w:qFormat/>
    <w:rPr>
      <w:b/>
      <w:bCs/>
    </w:rPr>
  </w:style>
  <w:style w:type="character" w:customStyle="1" w:styleId="ListLabel5">
    <w:name w:val="ListLabel 5"/>
    <w:qFormat/>
    <w:rPr>
      <w:b/>
      <w:bCs/>
      <w:i w:val="0"/>
      <w:iCs w:val="0"/>
    </w:rPr>
  </w:style>
  <w:style w:type="character" w:customStyle="1" w:styleId="ListLabel6">
    <w:name w:val="ListLabel 6"/>
    <w:qFormat/>
    <w:rPr>
      <w:b/>
      <w:bCs/>
      <w:i w:val="0"/>
      <w:iCs w:val="0"/>
    </w:rPr>
  </w:style>
  <w:style w:type="character" w:customStyle="1" w:styleId="ListLabel7">
    <w:name w:val="ListLabel 7"/>
    <w:qFormat/>
    <w:rPr>
      <w:b w:val="0"/>
      <w:bCs w:val="0"/>
      <w:i w:val="0"/>
      <w:iCs w:val="0"/>
    </w:rPr>
  </w:style>
  <w:style w:type="character" w:customStyle="1" w:styleId="ListLabel8">
    <w:name w:val="ListLabel 8"/>
    <w:qFormat/>
    <w:rPr>
      <w:b/>
      <w:bCs/>
    </w:rPr>
  </w:style>
  <w:style w:type="character" w:customStyle="1" w:styleId="ListLabel9">
    <w:name w:val="ListLabel 9"/>
    <w:qFormat/>
    <w:rPr>
      <w:b/>
      <w:bC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ascii="Bookman Old Style" w:eastAsia="Aptos" w:hAnsi="Bookman Old Style"/>
      <w:sz w:val="24"/>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Bookman Old Style" w:eastAsia="Aptos" w:hAnsi="Bookman Old Style"/>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rFonts w:ascii="Bookman Old Style" w:eastAsia="Aptos" w:hAnsi="Bookman Old Style"/>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rFonts w:ascii="Bookman Old Style" w:eastAsia="Aptos" w:hAnsi="Bookman Old Style"/>
      <w:b/>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rFonts w:eastAsia="Aptos"/>
      <w:sz w:val="20"/>
    </w:rPr>
  </w:style>
  <w:style w:type="character" w:customStyle="1" w:styleId="ListLabel46">
    <w:name w:val="ListLabel 46"/>
    <w:qFormat/>
    <w:rPr>
      <w:rFonts w:ascii="Bookman Old Style" w:eastAsia="Aptos" w:hAnsi="Bookman Old Style"/>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b/>
      <w:bCs/>
      <w:sz w:val="28"/>
    </w:rPr>
  </w:style>
  <w:style w:type="character" w:customStyle="1" w:styleId="ListLabel55">
    <w:name w:val="ListLabel 55"/>
    <w:qFormat/>
    <w:rPr>
      <w:b/>
      <w:bCs/>
    </w:rPr>
  </w:style>
  <w:style w:type="character" w:customStyle="1" w:styleId="ListLabel56">
    <w:name w:val="ListLabel 56"/>
    <w:qFormat/>
    <w:rPr>
      <w:b/>
      <w:bCs/>
      <w:i w:val="0"/>
      <w:iCs w:val="0"/>
    </w:rPr>
  </w:style>
  <w:style w:type="character" w:customStyle="1" w:styleId="ListLabel57">
    <w:name w:val="ListLabel 57"/>
    <w:qFormat/>
    <w:rPr>
      <w:rFonts w:ascii="Bookman Old Style" w:hAnsi="Bookman Old Style"/>
      <w:b/>
      <w:bCs w:val="0"/>
      <w:sz w:val="24"/>
    </w:rPr>
  </w:style>
  <w:style w:type="character" w:customStyle="1" w:styleId="ListLabel58">
    <w:name w:val="ListLabel 58"/>
    <w:qFormat/>
    <w:rPr>
      <w:b w:val="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ListLabel59">
    <w:name w:val="ListLabel 59"/>
    <w:qFormat/>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ascii="Bookman Old Style" w:hAnsi="Bookman Old Style"/>
      <w:b/>
      <w:bCs w:val="0"/>
      <w:sz w:val="24"/>
    </w:rPr>
  </w:style>
  <w:style w:type="character" w:customStyle="1" w:styleId="ListLabel69">
    <w:name w:val="ListLabel 69"/>
    <w:qFormat/>
    <w:rPr>
      <w:b w:val="0"/>
    </w:rPr>
  </w:style>
  <w:style w:type="character" w:customStyle="1" w:styleId="ListLabel70">
    <w:name w:val="ListLabel 70"/>
    <w:qFormat/>
    <w:rPr>
      <w:b/>
      <w:bCs/>
    </w:rPr>
  </w:style>
  <w:style w:type="character" w:customStyle="1" w:styleId="ListLabel71">
    <w:name w:val="ListLabel 71"/>
    <w:qFormat/>
    <w:rPr>
      <w:b/>
      <w:bCs/>
      <w:i w:val="0"/>
      <w:iCs w:val="0"/>
      <w:sz w:val="36"/>
    </w:rPr>
  </w:style>
  <w:style w:type="character" w:customStyle="1" w:styleId="ListLabel72">
    <w:name w:val="ListLabel 72"/>
    <w:qFormat/>
    <w:rPr>
      <w:b/>
      <w:bCs/>
      <w:i w:val="0"/>
      <w:iCs w:val="0"/>
      <w:sz w:val="36"/>
    </w:rPr>
  </w:style>
  <w:style w:type="character" w:customStyle="1" w:styleId="ListLabel73">
    <w:name w:val="ListLabel 73"/>
    <w:qFormat/>
    <w:rPr>
      <w:b w:val="0"/>
      <w:bCs w:val="0"/>
      <w:i w:val="0"/>
      <w:iCs w:val="0"/>
      <w:sz w:val="36"/>
    </w:rPr>
  </w:style>
  <w:style w:type="character" w:customStyle="1" w:styleId="ListLabel74">
    <w:name w:val="ListLabel 74"/>
    <w:qFormat/>
    <w:rPr>
      <w:b/>
      <w:bCs/>
    </w:rPr>
  </w:style>
  <w:style w:type="character" w:customStyle="1" w:styleId="ListLabel75">
    <w:name w:val="ListLabel 75"/>
    <w:qFormat/>
    <w:rPr>
      <w:b/>
      <w:bCs/>
      <w:sz w:val="36"/>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eastAsia="Times New Roman" w:cs="Times New Roman"/>
      <w:sz w:val="36"/>
    </w:rPr>
  </w:style>
  <w:style w:type="character" w:customStyle="1" w:styleId="ListLabel85">
    <w:name w:val="ListLabel 85"/>
    <w:qFormat/>
    <w:rPr>
      <w:rFonts w:ascii="Bookman Old Style" w:hAnsi="Bookman Old Style"/>
      <w:sz w:val="24"/>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Bookman Old Style" w:hAnsi="Bookman Old Style"/>
      <w:sz w:val="20"/>
    </w:rPr>
  </w:style>
  <w:style w:type="character" w:customStyle="1" w:styleId="ListLabel95">
    <w:name w:val="ListLabel 95"/>
    <w:qFormat/>
    <w:rPr>
      <w:rFonts w:cs="Symbol"/>
      <w:sz w:val="20"/>
    </w:rPr>
  </w:style>
  <w:style w:type="character" w:customStyle="1" w:styleId="ListLabel96">
    <w:name w:val="ListLabel 96"/>
    <w:qFormat/>
    <w:rPr>
      <w:rFonts w:cs="Symbol"/>
      <w:sz w:val="20"/>
    </w:rPr>
  </w:style>
  <w:style w:type="character" w:customStyle="1" w:styleId="ListLabel97">
    <w:name w:val="ListLabel 97"/>
    <w:qFormat/>
    <w:rPr>
      <w:rFonts w:cs="Symbol"/>
      <w:sz w:val="20"/>
    </w:rPr>
  </w:style>
  <w:style w:type="character" w:customStyle="1" w:styleId="ListLabel98">
    <w:name w:val="ListLabel 98"/>
    <w:qFormat/>
    <w:rPr>
      <w:rFonts w:cs="Symbol"/>
      <w:sz w:val="20"/>
    </w:rPr>
  </w:style>
  <w:style w:type="character" w:customStyle="1" w:styleId="ListLabel99">
    <w:name w:val="ListLabel 99"/>
    <w:qFormat/>
    <w:rPr>
      <w:rFonts w:cs="Symbol"/>
      <w:sz w:val="20"/>
    </w:rPr>
  </w:style>
  <w:style w:type="character" w:customStyle="1" w:styleId="ListLabel100">
    <w:name w:val="ListLabel 100"/>
    <w:qFormat/>
    <w:rPr>
      <w:rFonts w:cs="Symbol"/>
      <w:sz w:val="20"/>
    </w:rPr>
  </w:style>
  <w:style w:type="character" w:customStyle="1" w:styleId="ListLabel101">
    <w:name w:val="ListLabel 101"/>
    <w:qFormat/>
    <w:rPr>
      <w:rFonts w:cs="Symbol"/>
      <w:sz w:val="20"/>
    </w:rPr>
  </w:style>
  <w:style w:type="character" w:customStyle="1" w:styleId="ListLabel102">
    <w:name w:val="ListLabel 102"/>
    <w:qFormat/>
    <w:rPr>
      <w:rFonts w:cs="Symbol"/>
      <w:sz w:val="20"/>
    </w:rPr>
  </w:style>
  <w:style w:type="character" w:customStyle="1" w:styleId="ListLabel103">
    <w:name w:val="ListLabel 103"/>
    <w:qFormat/>
    <w:rPr>
      <w:rFonts w:ascii="Bookman Old Style" w:hAnsi="Bookman Old Style"/>
      <w:sz w:val="20"/>
    </w:rPr>
  </w:style>
  <w:style w:type="character" w:customStyle="1" w:styleId="ListLabel104">
    <w:name w:val="ListLabel 104"/>
    <w:qFormat/>
    <w:rPr>
      <w:rFonts w:cs="Symbol"/>
      <w:sz w:val="20"/>
    </w:rPr>
  </w:style>
  <w:style w:type="character" w:customStyle="1" w:styleId="ListLabel105">
    <w:name w:val="ListLabel 105"/>
    <w:qFormat/>
    <w:rPr>
      <w:rFonts w:cs="Symbol"/>
      <w:sz w:val="20"/>
    </w:rPr>
  </w:style>
  <w:style w:type="character" w:customStyle="1" w:styleId="ListLabel106">
    <w:name w:val="ListLabel 106"/>
    <w:qFormat/>
    <w:rPr>
      <w:rFonts w:cs="Symbol"/>
      <w:sz w:val="20"/>
    </w:rPr>
  </w:style>
  <w:style w:type="character" w:customStyle="1" w:styleId="ListLabel107">
    <w:name w:val="ListLabel 107"/>
    <w:qFormat/>
    <w:rPr>
      <w:rFonts w:cs="Symbol"/>
      <w:sz w:val="20"/>
    </w:rPr>
  </w:style>
  <w:style w:type="character" w:customStyle="1" w:styleId="ListLabel108">
    <w:name w:val="ListLabel 108"/>
    <w:qFormat/>
    <w:rPr>
      <w:rFonts w:cs="Symbol"/>
      <w:sz w:val="20"/>
    </w:rPr>
  </w:style>
  <w:style w:type="character" w:customStyle="1" w:styleId="ListLabel109">
    <w:name w:val="ListLabel 109"/>
    <w:qFormat/>
    <w:rPr>
      <w:rFonts w:cs="Symbol"/>
      <w:sz w:val="20"/>
    </w:rPr>
  </w:style>
  <w:style w:type="character" w:customStyle="1" w:styleId="ListLabel110">
    <w:name w:val="ListLabel 110"/>
    <w:qFormat/>
    <w:rPr>
      <w:rFonts w:cs="Symbol"/>
      <w:sz w:val="20"/>
    </w:rPr>
  </w:style>
  <w:style w:type="character" w:customStyle="1" w:styleId="ListLabel111">
    <w:name w:val="ListLabel 111"/>
    <w:qFormat/>
    <w:rPr>
      <w:rFonts w:cs="Symbol"/>
      <w:sz w:val="20"/>
    </w:rPr>
  </w:style>
  <w:style w:type="character" w:customStyle="1" w:styleId="ListLabel112">
    <w:name w:val="ListLabel 112"/>
    <w:qFormat/>
    <w:rPr>
      <w:rFonts w:ascii="Bookman Old Style" w:hAnsi="Bookman Old Style"/>
      <w:b/>
      <w:sz w:val="20"/>
    </w:rPr>
  </w:style>
  <w:style w:type="character" w:customStyle="1" w:styleId="ListLabel113">
    <w:name w:val="ListLabel 113"/>
    <w:qFormat/>
    <w:rPr>
      <w:rFonts w:cs="Symbol"/>
      <w:sz w:val="20"/>
    </w:rPr>
  </w:style>
  <w:style w:type="character" w:customStyle="1" w:styleId="ListLabel114">
    <w:name w:val="ListLabel 114"/>
    <w:qFormat/>
    <w:rPr>
      <w:rFonts w:cs="Symbol"/>
      <w:sz w:val="20"/>
    </w:rPr>
  </w:style>
  <w:style w:type="character" w:customStyle="1" w:styleId="ListLabel115">
    <w:name w:val="ListLabel 115"/>
    <w:qFormat/>
    <w:rPr>
      <w:rFonts w:cs="Symbol"/>
      <w:sz w:val="20"/>
    </w:rPr>
  </w:style>
  <w:style w:type="character" w:customStyle="1" w:styleId="ListLabel116">
    <w:name w:val="ListLabel 116"/>
    <w:qFormat/>
    <w:rPr>
      <w:rFonts w:cs="Symbol"/>
      <w:sz w:val="20"/>
    </w:rPr>
  </w:style>
  <w:style w:type="character" w:customStyle="1" w:styleId="ListLabel117">
    <w:name w:val="ListLabel 117"/>
    <w:qFormat/>
    <w:rPr>
      <w:rFonts w:cs="Symbol"/>
      <w:sz w:val="20"/>
    </w:rPr>
  </w:style>
  <w:style w:type="character" w:customStyle="1" w:styleId="ListLabel118">
    <w:name w:val="ListLabel 118"/>
    <w:qFormat/>
    <w:rPr>
      <w:rFonts w:cs="Symbol"/>
      <w:sz w:val="20"/>
    </w:rPr>
  </w:style>
  <w:style w:type="character" w:customStyle="1" w:styleId="ListLabel119">
    <w:name w:val="ListLabel 119"/>
    <w:qFormat/>
    <w:rPr>
      <w:rFonts w:cs="Symbol"/>
      <w:sz w:val="20"/>
    </w:rPr>
  </w:style>
  <w:style w:type="character" w:customStyle="1" w:styleId="ListLabel120">
    <w:name w:val="ListLabel 120"/>
    <w:qFormat/>
    <w:rPr>
      <w:rFonts w:cs="Symbol"/>
      <w:sz w:val="20"/>
    </w:rPr>
  </w:style>
  <w:style w:type="character" w:customStyle="1" w:styleId="ListLabel121">
    <w:name w:val="ListLabel 121"/>
    <w:qFormat/>
    <w:rPr>
      <w:sz w:val="20"/>
    </w:rPr>
  </w:style>
  <w:style w:type="character" w:customStyle="1" w:styleId="ListLabel122">
    <w:name w:val="ListLabel 122"/>
    <w:qFormat/>
    <w:rPr>
      <w:rFonts w:ascii="Bookman Old Style" w:hAnsi="Bookman Old Style"/>
    </w:rPr>
  </w:style>
  <w:style w:type="character" w:customStyle="1" w:styleId="ListLabel123">
    <w:name w:val="ListLabel 123"/>
    <w:qFormat/>
    <w:rPr>
      <w:rFonts w:cs="Symbol"/>
      <w:sz w:val="20"/>
    </w:rPr>
  </w:style>
  <w:style w:type="character" w:customStyle="1" w:styleId="ListLabel124">
    <w:name w:val="ListLabel 124"/>
    <w:qFormat/>
    <w:rPr>
      <w:rFonts w:cs="Symbol"/>
      <w:sz w:val="20"/>
    </w:rPr>
  </w:style>
  <w:style w:type="character" w:customStyle="1" w:styleId="ListLabel125">
    <w:name w:val="ListLabel 125"/>
    <w:qFormat/>
    <w:rPr>
      <w:rFonts w:cs="Symbol"/>
      <w:sz w:val="20"/>
    </w:rPr>
  </w:style>
  <w:style w:type="character" w:customStyle="1" w:styleId="ListLabel126">
    <w:name w:val="ListLabel 126"/>
    <w:qFormat/>
    <w:rPr>
      <w:rFonts w:cs="Symbol"/>
      <w:sz w:val="20"/>
    </w:rPr>
  </w:style>
  <w:style w:type="character" w:customStyle="1" w:styleId="ListLabel127">
    <w:name w:val="ListLabel 127"/>
    <w:qFormat/>
    <w:rPr>
      <w:rFonts w:cs="Symbol"/>
      <w:sz w:val="20"/>
    </w:rPr>
  </w:style>
  <w:style w:type="character" w:customStyle="1" w:styleId="ListLabel128">
    <w:name w:val="ListLabel 128"/>
    <w:qFormat/>
    <w:rPr>
      <w:rFonts w:cs="Symbol"/>
      <w:sz w:val="20"/>
    </w:rPr>
  </w:style>
  <w:style w:type="character" w:customStyle="1" w:styleId="ListLabel129">
    <w:name w:val="ListLabel 129"/>
    <w:qFormat/>
    <w:rPr>
      <w:rFonts w:cs="Symbol"/>
      <w:sz w:val="20"/>
    </w:rPr>
  </w:style>
  <w:style w:type="character" w:customStyle="1" w:styleId="ListLabel130">
    <w:name w:val="ListLabel 130"/>
    <w:qFormat/>
    <w:rPr>
      <w:b/>
      <w:bCs/>
      <w:sz w:val="28"/>
    </w:rPr>
  </w:style>
  <w:style w:type="character" w:customStyle="1" w:styleId="ListLabel131">
    <w:name w:val="ListLabel 131"/>
    <w:qFormat/>
    <w:rPr>
      <w:b/>
      <w:bCs/>
      <w:sz w:val="36"/>
    </w:rPr>
  </w:style>
  <w:style w:type="character" w:customStyle="1" w:styleId="ListLabel132">
    <w:name w:val="ListLabel 132"/>
    <w:qFormat/>
    <w:rPr>
      <w:b/>
      <w:bCs/>
      <w:i w:val="0"/>
      <w:iCs w:val="0"/>
    </w:rPr>
  </w:style>
  <w:style w:type="character" w:customStyle="1" w:styleId="ListLabel133">
    <w:name w:val="ListLabel 133"/>
    <w:qFormat/>
    <w:rPr>
      <w:rFonts w:ascii="Bookman Old Style" w:hAnsi="Bookman Old Style"/>
      <w:b/>
      <w:bCs w:val="0"/>
      <w:sz w:val="24"/>
    </w:rPr>
  </w:style>
  <w:style w:type="character" w:customStyle="1" w:styleId="ListLabel134">
    <w:name w:val="ListLabel 134"/>
    <w:qFormat/>
    <w:rPr>
      <w:b w:val="0"/>
    </w:rPr>
  </w:style>
  <w:style w:type="character" w:customStyle="1" w:styleId="ListLabel135">
    <w:name w:val="ListLabel 135"/>
    <w:qFormat/>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ascii="Bookman Old Style" w:hAnsi="Bookman Old Style"/>
      <w:b/>
      <w:bCs w:val="0"/>
      <w:sz w:val="24"/>
    </w:rPr>
  </w:style>
  <w:style w:type="character" w:customStyle="1" w:styleId="ListLabel145">
    <w:name w:val="ListLabel 145"/>
    <w:qFormat/>
    <w:rPr>
      <w:b w:val="0"/>
    </w:rPr>
  </w:style>
  <w:style w:type="character" w:customStyle="1" w:styleId="ListLabel146">
    <w:name w:val="ListLabel 146"/>
    <w:qFormat/>
    <w:rPr>
      <w:b/>
      <w:bCs/>
    </w:rPr>
  </w:style>
  <w:style w:type="character" w:customStyle="1" w:styleId="ListLabel147">
    <w:name w:val="ListLabel 147"/>
    <w:qFormat/>
    <w:rPr>
      <w:b/>
      <w:bCs/>
      <w:i w:val="0"/>
      <w:iCs w:val="0"/>
      <w:sz w:val="36"/>
    </w:rPr>
  </w:style>
  <w:style w:type="character" w:customStyle="1" w:styleId="ListLabel148">
    <w:name w:val="ListLabel 148"/>
    <w:qFormat/>
    <w:rPr>
      <w:b/>
      <w:bCs/>
      <w:i w:val="0"/>
      <w:iCs w:val="0"/>
      <w:sz w:val="36"/>
    </w:rPr>
  </w:style>
  <w:style w:type="character" w:customStyle="1" w:styleId="ListLabel149">
    <w:name w:val="ListLabel 149"/>
    <w:qFormat/>
    <w:rPr>
      <w:b w:val="0"/>
      <w:bCs w:val="0"/>
      <w:i w:val="0"/>
      <w:iCs w:val="0"/>
      <w:sz w:val="36"/>
    </w:rPr>
  </w:style>
  <w:style w:type="character" w:customStyle="1" w:styleId="ListLabel150">
    <w:name w:val="ListLabel 150"/>
    <w:qFormat/>
    <w:rPr>
      <w:b/>
      <w:bCs/>
    </w:rPr>
  </w:style>
  <w:style w:type="character" w:customStyle="1" w:styleId="ListLabel151">
    <w:name w:val="ListLabel 151"/>
    <w:qFormat/>
    <w:rPr>
      <w:b/>
      <w:bCs/>
      <w:sz w:val="36"/>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eastAsia="Times New Roman" w:cs="Times New Roman"/>
      <w:sz w:val="36"/>
    </w:rPr>
  </w:style>
  <w:style w:type="character" w:customStyle="1" w:styleId="ListLabel161">
    <w:name w:val="ListLabel 161"/>
    <w:qFormat/>
    <w:rPr>
      <w:rFonts w:ascii="Bookman Old Style" w:hAnsi="Bookman Old Style"/>
      <w:sz w:val="24"/>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ascii="Bookman Old Style" w:hAnsi="Bookman Old Style"/>
      <w:sz w:val="20"/>
    </w:rPr>
  </w:style>
  <w:style w:type="character" w:customStyle="1" w:styleId="ListLabel171">
    <w:name w:val="ListLabel 171"/>
    <w:qFormat/>
    <w:rPr>
      <w:rFonts w:cs="Symbol"/>
      <w:sz w:val="20"/>
    </w:rPr>
  </w:style>
  <w:style w:type="character" w:customStyle="1" w:styleId="ListLabel172">
    <w:name w:val="ListLabel 172"/>
    <w:qFormat/>
    <w:rPr>
      <w:rFonts w:cs="Symbol"/>
      <w:sz w:val="20"/>
    </w:rPr>
  </w:style>
  <w:style w:type="character" w:customStyle="1" w:styleId="ListLabel173">
    <w:name w:val="ListLabel 173"/>
    <w:qFormat/>
    <w:rPr>
      <w:rFonts w:cs="Symbol"/>
      <w:sz w:val="20"/>
    </w:rPr>
  </w:style>
  <w:style w:type="character" w:customStyle="1" w:styleId="ListLabel174">
    <w:name w:val="ListLabel 174"/>
    <w:qFormat/>
    <w:rPr>
      <w:rFonts w:cs="Symbol"/>
      <w:sz w:val="20"/>
    </w:rPr>
  </w:style>
  <w:style w:type="character" w:customStyle="1" w:styleId="ListLabel175">
    <w:name w:val="ListLabel 175"/>
    <w:qFormat/>
    <w:rPr>
      <w:rFonts w:cs="Symbol"/>
      <w:sz w:val="20"/>
    </w:rPr>
  </w:style>
  <w:style w:type="character" w:customStyle="1" w:styleId="ListLabel176">
    <w:name w:val="ListLabel 176"/>
    <w:qFormat/>
    <w:rPr>
      <w:rFonts w:cs="Symbol"/>
      <w:sz w:val="20"/>
    </w:rPr>
  </w:style>
  <w:style w:type="character" w:customStyle="1" w:styleId="ListLabel177">
    <w:name w:val="ListLabel 177"/>
    <w:qFormat/>
    <w:rPr>
      <w:rFonts w:cs="Symbol"/>
      <w:sz w:val="20"/>
    </w:rPr>
  </w:style>
  <w:style w:type="character" w:customStyle="1" w:styleId="ListLabel178">
    <w:name w:val="ListLabel 178"/>
    <w:qFormat/>
    <w:rPr>
      <w:rFonts w:cs="Symbol"/>
      <w:sz w:val="20"/>
    </w:rPr>
  </w:style>
  <w:style w:type="character" w:customStyle="1" w:styleId="ListLabel179">
    <w:name w:val="ListLabel 179"/>
    <w:qFormat/>
    <w:rPr>
      <w:rFonts w:ascii="Bookman Old Style" w:hAnsi="Bookman Old Style"/>
      <w:sz w:val="20"/>
    </w:rPr>
  </w:style>
  <w:style w:type="character" w:customStyle="1" w:styleId="ListLabel180">
    <w:name w:val="ListLabel 180"/>
    <w:qFormat/>
    <w:rPr>
      <w:rFonts w:cs="Symbol"/>
      <w:sz w:val="20"/>
    </w:rPr>
  </w:style>
  <w:style w:type="character" w:customStyle="1" w:styleId="ListLabel181">
    <w:name w:val="ListLabel 181"/>
    <w:qFormat/>
    <w:rPr>
      <w:rFonts w:cs="Symbol"/>
      <w:sz w:val="20"/>
    </w:rPr>
  </w:style>
  <w:style w:type="character" w:customStyle="1" w:styleId="ListLabel182">
    <w:name w:val="ListLabel 182"/>
    <w:qFormat/>
    <w:rPr>
      <w:rFonts w:cs="Symbol"/>
      <w:sz w:val="20"/>
    </w:rPr>
  </w:style>
  <w:style w:type="character" w:customStyle="1" w:styleId="ListLabel183">
    <w:name w:val="ListLabel 183"/>
    <w:qFormat/>
    <w:rPr>
      <w:rFonts w:cs="Symbol"/>
      <w:sz w:val="20"/>
    </w:rPr>
  </w:style>
  <w:style w:type="character" w:customStyle="1" w:styleId="ListLabel184">
    <w:name w:val="ListLabel 184"/>
    <w:qFormat/>
    <w:rPr>
      <w:rFonts w:cs="Symbol"/>
      <w:sz w:val="20"/>
    </w:rPr>
  </w:style>
  <w:style w:type="character" w:customStyle="1" w:styleId="ListLabel185">
    <w:name w:val="ListLabel 185"/>
    <w:qFormat/>
    <w:rPr>
      <w:rFonts w:cs="Symbol"/>
      <w:sz w:val="20"/>
    </w:rPr>
  </w:style>
  <w:style w:type="character" w:customStyle="1" w:styleId="ListLabel186">
    <w:name w:val="ListLabel 186"/>
    <w:qFormat/>
    <w:rPr>
      <w:rFonts w:cs="Symbol"/>
      <w:sz w:val="20"/>
    </w:rPr>
  </w:style>
  <w:style w:type="character" w:customStyle="1" w:styleId="ListLabel187">
    <w:name w:val="ListLabel 187"/>
    <w:qFormat/>
    <w:rPr>
      <w:rFonts w:cs="Symbol"/>
      <w:sz w:val="20"/>
    </w:rPr>
  </w:style>
  <w:style w:type="character" w:customStyle="1" w:styleId="ListLabel188">
    <w:name w:val="ListLabel 188"/>
    <w:qFormat/>
    <w:rPr>
      <w:rFonts w:ascii="Bookman Old Style" w:hAnsi="Bookman Old Style"/>
      <w:b/>
      <w:sz w:val="20"/>
    </w:rPr>
  </w:style>
  <w:style w:type="character" w:customStyle="1" w:styleId="ListLabel189">
    <w:name w:val="ListLabel 189"/>
    <w:qFormat/>
    <w:rPr>
      <w:rFonts w:cs="Symbol"/>
      <w:sz w:val="20"/>
    </w:rPr>
  </w:style>
  <w:style w:type="character" w:customStyle="1" w:styleId="ListLabel190">
    <w:name w:val="ListLabel 190"/>
    <w:qFormat/>
    <w:rPr>
      <w:rFonts w:cs="Symbol"/>
      <w:sz w:val="20"/>
    </w:rPr>
  </w:style>
  <w:style w:type="character" w:customStyle="1" w:styleId="ListLabel191">
    <w:name w:val="ListLabel 191"/>
    <w:qFormat/>
    <w:rPr>
      <w:rFonts w:cs="Symbol"/>
      <w:sz w:val="20"/>
    </w:rPr>
  </w:style>
  <w:style w:type="character" w:customStyle="1" w:styleId="ListLabel192">
    <w:name w:val="ListLabel 192"/>
    <w:qFormat/>
    <w:rPr>
      <w:rFonts w:cs="Symbol"/>
      <w:sz w:val="20"/>
    </w:rPr>
  </w:style>
  <w:style w:type="character" w:customStyle="1" w:styleId="ListLabel193">
    <w:name w:val="ListLabel 193"/>
    <w:qFormat/>
    <w:rPr>
      <w:rFonts w:cs="Symbol"/>
      <w:sz w:val="20"/>
    </w:rPr>
  </w:style>
  <w:style w:type="character" w:customStyle="1" w:styleId="ListLabel194">
    <w:name w:val="ListLabel 194"/>
    <w:qFormat/>
    <w:rPr>
      <w:rFonts w:cs="Symbol"/>
      <w:sz w:val="20"/>
    </w:rPr>
  </w:style>
  <w:style w:type="character" w:customStyle="1" w:styleId="ListLabel195">
    <w:name w:val="ListLabel 195"/>
    <w:qFormat/>
    <w:rPr>
      <w:rFonts w:cs="Symbol"/>
      <w:sz w:val="20"/>
    </w:rPr>
  </w:style>
  <w:style w:type="character" w:customStyle="1" w:styleId="ListLabel196">
    <w:name w:val="ListLabel 196"/>
    <w:qFormat/>
    <w:rPr>
      <w:rFonts w:cs="Symbol"/>
      <w:sz w:val="20"/>
    </w:rPr>
  </w:style>
  <w:style w:type="character" w:customStyle="1" w:styleId="ListLabel197">
    <w:name w:val="ListLabel 197"/>
    <w:qFormat/>
    <w:rPr>
      <w:sz w:val="20"/>
    </w:rPr>
  </w:style>
  <w:style w:type="character" w:customStyle="1" w:styleId="ListLabel198">
    <w:name w:val="ListLabel 198"/>
    <w:qFormat/>
    <w:rPr>
      <w:rFonts w:ascii="Bookman Old Style" w:hAnsi="Bookman Old Style"/>
    </w:rPr>
  </w:style>
  <w:style w:type="character" w:customStyle="1" w:styleId="ListLabel199">
    <w:name w:val="ListLabel 199"/>
    <w:qFormat/>
    <w:rPr>
      <w:rFonts w:cs="Symbol"/>
      <w:sz w:val="20"/>
    </w:rPr>
  </w:style>
  <w:style w:type="character" w:customStyle="1" w:styleId="ListLabel200">
    <w:name w:val="ListLabel 200"/>
    <w:qFormat/>
    <w:rPr>
      <w:rFonts w:cs="Symbol"/>
      <w:sz w:val="20"/>
    </w:rPr>
  </w:style>
  <w:style w:type="character" w:customStyle="1" w:styleId="ListLabel201">
    <w:name w:val="ListLabel 201"/>
    <w:qFormat/>
    <w:rPr>
      <w:rFonts w:cs="Symbol"/>
      <w:sz w:val="20"/>
    </w:rPr>
  </w:style>
  <w:style w:type="character" w:customStyle="1" w:styleId="ListLabel202">
    <w:name w:val="ListLabel 202"/>
    <w:qFormat/>
    <w:rPr>
      <w:rFonts w:cs="Symbol"/>
      <w:sz w:val="20"/>
    </w:rPr>
  </w:style>
  <w:style w:type="character" w:customStyle="1" w:styleId="ListLabel203">
    <w:name w:val="ListLabel 203"/>
    <w:qFormat/>
    <w:rPr>
      <w:rFonts w:cs="Symbol"/>
      <w:sz w:val="20"/>
    </w:rPr>
  </w:style>
  <w:style w:type="character" w:customStyle="1" w:styleId="ListLabel204">
    <w:name w:val="ListLabel 204"/>
    <w:qFormat/>
    <w:rPr>
      <w:rFonts w:cs="Symbol"/>
      <w:sz w:val="20"/>
    </w:rPr>
  </w:style>
  <w:style w:type="character" w:customStyle="1" w:styleId="ListLabel205">
    <w:name w:val="ListLabel 205"/>
    <w:qFormat/>
    <w:rPr>
      <w:rFonts w:cs="Symbol"/>
      <w:sz w:val="20"/>
    </w:rPr>
  </w:style>
  <w:style w:type="character" w:customStyle="1" w:styleId="ListLabel206">
    <w:name w:val="ListLabel 206"/>
    <w:qFormat/>
    <w:rPr>
      <w:b/>
      <w:bCs/>
      <w:sz w:val="28"/>
    </w:rPr>
  </w:style>
  <w:style w:type="character" w:customStyle="1" w:styleId="ListLabel207">
    <w:name w:val="ListLabel 207"/>
    <w:qFormat/>
    <w:rPr>
      <w:b/>
      <w:bCs/>
      <w:sz w:val="36"/>
    </w:rPr>
  </w:style>
  <w:style w:type="character" w:customStyle="1" w:styleId="ListLabel208">
    <w:name w:val="ListLabel 208"/>
    <w:qFormat/>
    <w:rPr>
      <w:b/>
      <w:bCs/>
      <w:i w:val="0"/>
      <w:iCs w:val="0"/>
    </w:rPr>
  </w:style>
  <w:style w:type="character" w:customStyle="1" w:styleId="ListLabel209">
    <w:name w:val="ListLabel 209"/>
    <w:qFormat/>
    <w:rPr>
      <w:rFonts w:ascii="Bookman Old Style" w:hAnsi="Bookman Old Style"/>
      <w:b/>
      <w:bCs w:val="0"/>
      <w:sz w:val="24"/>
    </w:rPr>
  </w:style>
  <w:style w:type="character" w:customStyle="1" w:styleId="ListLabel210">
    <w:name w:val="ListLabel 210"/>
    <w:qFormat/>
    <w:rPr>
      <w:b w:val="0"/>
    </w:rPr>
  </w:style>
  <w:style w:type="character" w:customStyle="1" w:styleId="ListLabel211">
    <w:name w:val="ListLabel 211"/>
    <w:qFormat/>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Symbol"/>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ascii="Bookman Old Style" w:hAnsi="Bookman Old Style"/>
      <w:b/>
      <w:bCs w:val="0"/>
      <w:sz w:val="24"/>
    </w:rPr>
  </w:style>
  <w:style w:type="character" w:customStyle="1" w:styleId="ListLabel221">
    <w:name w:val="ListLabel 221"/>
    <w:qFormat/>
    <w:rPr>
      <w:b w:val="0"/>
    </w:rPr>
  </w:style>
  <w:style w:type="character" w:customStyle="1" w:styleId="ListLabel222">
    <w:name w:val="ListLabel 222"/>
    <w:qFormat/>
    <w:rPr>
      <w:b/>
      <w:bCs/>
    </w:rPr>
  </w:style>
  <w:style w:type="character" w:customStyle="1" w:styleId="ListLabel223">
    <w:name w:val="ListLabel 223"/>
    <w:qFormat/>
    <w:rPr>
      <w:b/>
      <w:bCs/>
      <w:i w:val="0"/>
      <w:iCs w:val="0"/>
      <w:sz w:val="36"/>
    </w:rPr>
  </w:style>
  <w:style w:type="character" w:customStyle="1" w:styleId="ListLabel224">
    <w:name w:val="ListLabel 224"/>
    <w:qFormat/>
    <w:rPr>
      <w:b/>
      <w:bCs/>
      <w:i w:val="0"/>
      <w:iCs w:val="0"/>
      <w:sz w:val="36"/>
    </w:rPr>
  </w:style>
  <w:style w:type="character" w:customStyle="1" w:styleId="ListLabel225">
    <w:name w:val="ListLabel 225"/>
    <w:qFormat/>
    <w:rPr>
      <w:b w:val="0"/>
      <w:bCs w:val="0"/>
      <w:i w:val="0"/>
      <w:iCs w:val="0"/>
      <w:sz w:val="36"/>
    </w:rPr>
  </w:style>
  <w:style w:type="character" w:customStyle="1" w:styleId="ListLabel226">
    <w:name w:val="ListLabel 226"/>
    <w:qFormat/>
    <w:rPr>
      <w:b/>
      <w:bCs/>
    </w:rPr>
  </w:style>
  <w:style w:type="character" w:customStyle="1" w:styleId="ListLabel227">
    <w:name w:val="ListLabel 227"/>
    <w:qFormat/>
    <w:rPr>
      <w:b/>
      <w:bCs/>
      <w:sz w:val="36"/>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eastAsia="Times New Roman" w:cs="Times New Roman"/>
      <w:sz w:val="36"/>
    </w:rPr>
  </w:style>
  <w:style w:type="character" w:customStyle="1" w:styleId="ListLabel237">
    <w:name w:val="ListLabel 237"/>
    <w:qFormat/>
    <w:rPr>
      <w:rFonts w:ascii="Bookman Old Style" w:hAnsi="Bookman Old Style"/>
      <w:sz w:val="24"/>
    </w:rPr>
  </w:style>
  <w:style w:type="character" w:customStyle="1" w:styleId="ListLabel238">
    <w:name w:val="ListLabel 238"/>
    <w:qFormat/>
    <w:rPr>
      <w:rFonts w:cs="Courier New"/>
    </w:rPr>
  </w:style>
  <w:style w:type="character" w:customStyle="1" w:styleId="ListLabel239">
    <w:name w:val="ListLabel 239"/>
    <w:qFormat/>
    <w:rPr>
      <w:rFonts w:cs="Wingdings"/>
    </w:rPr>
  </w:style>
  <w:style w:type="character" w:customStyle="1" w:styleId="ListLabel240">
    <w:name w:val="ListLabel 240"/>
    <w:qFormat/>
    <w:rPr>
      <w:rFonts w:cs="Symbol"/>
    </w:rPr>
  </w:style>
  <w:style w:type="character" w:customStyle="1" w:styleId="ListLabel241">
    <w:name w:val="ListLabel 241"/>
    <w:qFormat/>
    <w:rPr>
      <w:rFonts w:cs="Courier New"/>
    </w:rPr>
  </w:style>
  <w:style w:type="character" w:customStyle="1" w:styleId="ListLabel242">
    <w:name w:val="ListLabel 242"/>
    <w:qFormat/>
    <w:rPr>
      <w:rFonts w:cs="Wingdings"/>
    </w:rPr>
  </w:style>
  <w:style w:type="character" w:customStyle="1" w:styleId="ListLabel243">
    <w:name w:val="ListLabel 243"/>
    <w:qFormat/>
    <w:rPr>
      <w:rFonts w:cs="Symbol"/>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ascii="Bookman Old Style" w:hAnsi="Bookman Old Style"/>
      <w:sz w:val="20"/>
    </w:rPr>
  </w:style>
  <w:style w:type="character" w:customStyle="1" w:styleId="ListLabel247">
    <w:name w:val="ListLabel 247"/>
    <w:qFormat/>
    <w:rPr>
      <w:rFonts w:cs="Symbol"/>
      <w:sz w:val="20"/>
    </w:rPr>
  </w:style>
  <w:style w:type="character" w:customStyle="1" w:styleId="ListLabel248">
    <w:name w:val="ListLabel 248"/>
    <w:qFormat/>
    <w:rPr>
      <w:rFonts w:cs="Symbol"/>
      <w:sz w:val="20"/>
    </w:rPr>
  </w:style>
  <w:style w:type="character" w:customStyle="1" w:styleId="ListLabel249">
    <w:name w:val="ListLabel 249"/>
    <w:qFormat/>
    <w:rPr>
      <w:rFonts w:cs="Symbol"/>
      <w:sz w:val="20"/>
    </w:rPr>
  </w:style>
  <w:style w:type="character" w:customStyle="1" w:styleId="ListLabel250">
    <w:name w:val="ListLabel 250"/>
    <w:qFormat/>
    <w:rPr>
      <w:rFonts w:cs="Symbol"/>
      <w:sz w:val="20"/>
    </w:rPr>
  </w:style>
  <w:style w:type="character" w:customStyle="1" w:styleId="ListLabel251">
    <w:name w:val="ListLabel 251"/>
    <w:qFormat/>
    <w:rPr>
      <w:rFonts w:cs="Symbol"/>
      <w:sz w:val="20"/>
    </w:rPr>
  </w:style>
  <w:style w:type="character" w:customStyle="1" w:styleId="ListLabel252">
    <w:name w:val="ListLabel 252"/>
    <w:qFormat/>
    <w:rPr>
      <w:rFonts w:cs="Symbol"/>
      <w:sz w:val="20"/>
    </w:rPr>
  </w:style>
  <w:style w:type="character" w:customStyle="1" w:styleId="ListLabel253">
    <w:name w:val="ListLabel 253"/>
    <w:qFormat/>
    <w:rPr>
      <w:rFonts w:cs="Symbol"/>
      <w:sz w:val="20"/>
    </w:rPr>
  </w:style>
  <w:style w:type="character" w:customStyle="1" w:styleId="ListLabel254">
    <w:name w:val="ListLabel 254"/>
    <w:qFormat/>
    <w:rPr>
      <w:rFonts w:cs="Symbol"/>
      <w:sz w:val="20"/>
    </w:rPr>
  </w:style>
  <w:style w:type="character" w:customStyle="1" w:styleId="ListLabel255">
    <w:name w:val="ListLabel 255"/>
    <w:qFormat/>
    <w:rPr>
      <w:rFonts w:ascii="Bookman Old Style" w:hAnsi="Bookman Old Style"/>
      <w:sz w:val="20"/>
    </w:rPr>
  </w:style>
  <w:style w:type="character" w:customStyle="1" w:styleId="ListLabel256">
    <w:name w:val="ListLabel 256"/>
    <w:qFormat/>
    <w:rPr>
      <w:rFonts w:cs="Symbol"/>
      <w:sz w:val="20"/>
    </w:rPr>
  </w:style>
  <w:style w:type="character" w:customStyle="1" w:styleId="ListLabel257">
    <w:name w:val="ListLabel 257"/>
    <w:qFormat/>
    <w:rPr>
      <w:rFonts w:cs="Symbol"/>
      <w:sz w:val="20"/>
    </w:rPr>
  </w:style>
  <w:style w:type="character" w:customStyle="1" w:styleId="ListLabel258">
    <w:name w:val="ListLabel 258"/>
    <w:qFormat/>
    <w:rPr>
      <w:rFonts w:cs="Symbol"/>
      <w:sz w:val="20"/>
    </w:rPr>
  </w:style>
  <w:style w:type="character" w:customStyle="1" w:styleId="ListLabel259">
    <w:name w:val="ListLabel 259"/>
    <w:qFormat/>
    <w:rPr>
      <w:rFonts w:cs="Symbol"/>
      <w:sz w:val="20"/>
    </w:rPr>
  </w:style>
  <w:style w:type="character" w:customStyle="1" w:styleId="ListLabel260">
    <w:name w:val="ListLabel 260"/>
    <w:qFormat/>
    <w:rPr>
      <w:rFonts w:cs="Symbol"/>
      <w:sz w:val="20"/>
    </w:rPr>
  </w:style>
  <w:style w:type="character" w:customStyle="1" w:styleId="ListLabel261">
    <w:name w:val="ListLabel 261"/>
    <w:qFormat/>
    <w:rPr>
      <w:rFonts w:cs="Symbol"/>
      <w:sz w:val="20"/>
    </w:rPr>
  </w:style>
  <w:style w:type="character" w:customStyle="1" w:styleId="ListLabel262">
    <w:name w:val="ListLabel 262"/>
    <w:qFormat/>
    <w:rPr>
      <w:rFonts w:cs="Symbol"/>
      <w:sz w:val="20"/>
    </w:rPr>
  </w:style>
  <w:style w:type="character" w:customStyle="1" w:styleId="ListLabel263">
    <w:name w:val="ListLabel 263"/>
    <w:qFormat/>
    <w:rPr>
      <w:rFonts w:cs="Symbol"/>
      <w:sz w:val="20"/>
    </w:rPr>
  </w:style>
  <w:style w:type="character" w:customStyle="1" w:styleId="ListLabel264">
    <w:name w:val="ListLabel 264"/>
    <w:qFormat/>
    <w:rPr>
      <w:rFonts w:ascii="Bookman Old Style" w:hAnsi="Bookman Old Style"/>
      <w:b/>
      <w:sz w:val="20"/>
    </w:rPr>
  </w:style>
  <w:style w:type="character" w:customStyle="1" w:styleId="ListLabel265">
    <w:name w:val="ListLabel 265"/>
    <w:qFormat/>
    <w:rPr>
      <w:rFonts w:cs="Symbol"/>
      <w:sz w:val="20"/>
    </w:rPr>
  </w:style>
  <w:style w:type="character" w:customStyle="1" w:styleId="ListLabel266">
    <w:name w:val="ListLabel 266"/>
    <w:qFormat/>
    <w:rPr>
      <w:rFonts w:cs="Symbol"/>
      <w:sz w:val="20"/>
    </w:rPr>
  </w:style>
  <w:style w:type="character" w:customStyle="1" w:styleId="ListLabel267">
    <w:name w:val="ListLabel 267"/>
    <w:qFormat/>
    <w:rPr>
      <w:rFonts w:cs="Symbol"/>
      <w:sz w:val="20"/>
    </w:rPr>
  </w:style>
  <w:style w:type="character" w:customStyle="1" w:styleId="ListLabel268">
    <w:name w:val="ListLabel 268"/>
    <w:qFormat/>
    <w:rPr>
      <w:rFonts w:cs="Symbol"/>
      <w:sz w:val="20"/>
    </w:rPr>
  </w:style>
  <w:style w:type="character" w:customStyle="1" w:styleId="ListLabel269">
    <w:name w:val="ListLabel 269"/>
    <w:qFormat/>
    <w:rPr>
      <w:rFonts w:cs="Symbol"/>
      <w:sz w:val="20"/>
    </w:rPr>
  </w:style>
  <w:style w:type="character" w:customStyle="1" w:styleId="ListLabel270">
    <w:name w:val="ListLabel 270"/>
    <w:qFormat/>
    <w:rPr>
      <w:rFonts w:cs="Symbol"/>
      <w:sz w:val="20"/>
    </w:rPr>
  </w:style>
  <w:style w:type="character" w:customStyle="1" w:styleId="ListLabel271">
    <w:name w:val="ListLabel 271"/>
    <w:qFormat/>
    <w:rPr>
      <w:rFonts w:cs="Symbol"/>
      <w:sz w:val="20"/>
    </w:rPr>
  </w:style>
  <w:style w:type="character" w:customStyle="1" w:styleId="ListLabel272">
    <w:name w:val="ListLabel 272"/>
    <w:qFormat/>
    <w:rPr>
      <w:rFonts w:cs="Symbol"/>
      <w:sz w:val="20"/>
    </w:rPr>
  </w:style>
  <w:style w:type="character" w:customStyle="1" w:styleId="ListLabel273">
    <w:name w:val="ListLabel 273"/>
    <w:qFormat/>
    <w:rPr>
      <w:sz w:val="20"/>
    </w:rPr>
  </w:style>
  <w:style w:type="character" w:customStyle="1" w:styleId="ListLabel274">
    <w:name w:val="ListLabel 274"/>
    <w:qFormat/>
    <w:rPr>
      <w:rFonts w:ascii="Bookman Old Style" w:hAnsi="Bookman Old Style"/>
    </w:rPr>
  </w:style>
  <w:style w:type="character" w:customStyle="1" w:styleId="ListLabel275">
    <w:name w:val="ListLabel 275"/>
    <w:qFormat/>
    <w:rPr>
      <w:rFonts w:cs="Symbol"/>
      <w:sz w:val="20"/>
    </w:rPr>
  </w:style>
  <w:style w:type="character" w:customStyle="1" w:styleId="ListLabel276">
    <w:name w:val="ListLabel 276"/>
    <w:qFormat/>
    <w:rPr>
      <w:rFonts w:cs="Symbol"/>
      <w:sz w:val="20"/>
    </w:rPr>
  </w:style>
  <w:style w:type="character" w:customStyle="1" w:styleId="ListLabel277">
    <w:name w:val="ListLabel 277"/>
    <w:qFormat/>
    <w:rPr>
      <w:rFonts w:cs="Symbol"/>
      <w:sz w:val="20"/>
    </w:rPr>
  </w:style>
  <w:style w:type="character" w:customStyle="1" w:styleId="ListLabel278">
    <w:name w:val="ListLabel 278"/>
    <w:qFormat/>
    <w:rPr>
      <w:rFonts w:cs="Symbol"/>
      <w:sz w:val="20"/>
    </w:rPr>
  </w:style>
  <w:style w:type="character" w:customStyle="1" w:styleId="ListLabel279">
    <w:name w:val="ListLabel 279"/>
    <w:qFormat/>
    <w:rPr>
      <w:rFonts w:cs="Symbol"/>
      <w:sz w:val="20"/>
    </w:rPr>
  </w:style>
  <w:style w:type="character" w:customStyle="1" w:styleId="ListLabel280">
    <w:name w:val="ListLabel 280"/>
    <w:qFormat/>
    <w:rPr>
      <w:rFonts w:cs="Symbol"/>
      <w:sz w:val="20"/>
    </w:rPr>
  </w:style>
  <w:style w:type="character" w:customStyle="1" w:styleId="ListLabel281">
    <w:name w:val="ListLabel 281"/>
    <w:qFormat/>
    <w:rPr>
      <w:rFonts w:cs="Symbol"/>
      <w:sz w:val="20"/>
    </w:rPr>
  </w:style>
  <w:style w:type="character" w:customStyle="1" w:styleId="ListLabel282">
    <w:name w:val="ListLabel 282"/>
    <w:qFormat/>
    <w:rPr>
      <w:b/>
      <w:bCs/>
      <w:sz w:val="28"/>
    </w:rPr>
  </w:style>
  <w:style w:type="character" w:customStyle="1" w:styleId="ListLabel283">
    <w:name w:val="ListLabel 283"/>
    <w:qFormat/>
    <w:rPr>
      <w:b/>
      <w:bCs/>
      <w:sz w:val="36"/>
    </w:rPr>
  </w:style>
  <w:style w:type="character" w:customStyle="1" w:styleId="ListLabel284">
    <w:name w:val="ListLabel 284"/>
    <w:qFormat/>
    <w:rPr>
      <w:b/>
      <w:bCs/>
      <w:i w:val="0"/>
      <w:iCs w:val="0"/>
    </w:rPr>
  </w:style>
  <w:style w:type="character" w:customStyle="1" w:styleId="ListLabel285">
    <w:name w:val="ListLabel 285"/>
    <w:qFormat/>
    <w:rPr>
      <w:rFonts w:ascii="Bookman Old Style" w:hAnsi="Bookman Old Style"/>
      <w:b/>
      <w:bCs w:val="0"/>
      <w:sz w:val="24"/>
    </w:rPr>
  </w:style>
  <w:style w:type="character" w:customStyle="1" w:styleId="ListLabel286">
    <w:name w:val="ListLabel 286"/>
    <w:qFormat/>
    <w:rPr>
      <w:b w:val="0"/>
    </w:rPr>
  </w:style>
  <w:style w:type="character" w:customStyle="1" w:styleId="ListLabel287">
    <w:name w:val="ListLabel 287"/>
    <w:qFormat/>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Bookman Old Style" w:hAnsi="Bookman Old Style"/>
      <w:b/>
      <w:bCs w:val="0"/>
      <w:sz w:val="24"/>
    </w:rPr>
  </w:style>
  <w:style w:type="character" w:customStyle="1" w:styleId="ListLabel297">
    <w:name w:val="ListLabel 297"/>
    <w:qFormat/>
    <w:rPr>
      <w:b w:val="0"/>
    </w:rPr>
  </w:style>
  <w:style w:type="character" w:customStyle="1" w:styleId="ListLabel298">
    <w:name w:val="ListLabel 298"/>
    <w:qFormat/>
    <w:rPr>
      <w:b/>
      <w:bCs/>
    </w:rPr>
  </w:style>
  <w:style w:type="character" w:customStyle="1" w:styleId="ListLabel299">
    <w:name w:val="ListLabel 299"/>
    <w:qFormat/>
    <w:rPr>
      <w:b/>
      <w:bCs/>
      <w:i w:val="0"/>
      <w:iCs w:val="0"/>
      <w:sz w:val="36"/>
    </w:rPr>
  </w:style>
  <w:style w:type="character" w:customStyle="1" w:styleId="ListLabel300">
    <w:name w:val="ListLabel 300"/>
    <w:qFormat/>
    <w:rPr>
      <w:b/>
      <w:bCs/>
      <w:i w:val="0"/>
      <w:iCs w:val="0"/>
      <w:sz w:val="36"/>
    </w:rPr>
  </w:style>
  <w:style w:type="character" w:customStyle="1" w:styleId="ListLabel301">
    <w:name w:val="ListLabel 301"/>
    <w:qFormat/>
    <w:rPr>
      <w:b w:val="0"/>
      <w:bCs w:val="0"/>
      <w:i w:val="0"/>
      <w:iCs w:val="0"/>
      <w:sz w:val="36"/>
    </w:rPr>
  </w:style>
  <w:style w:type="character" w:customStyle="1" w:styleId="ListLabel302">
    <w:name w:val="ListLabel 302"/>
    <w:qFormat/>
    <w:rPr>
      <w:b/>
      <w:bCs/>
    </w:rPr>
  </w:style>
  <w:style w:type="character" w:customStyle="1" w:styleId="ListLabel303">
    <w:name w:val="ListLabel 303"/>
    <w:qFormat/>
    <w:rPr>
      <w:b/>
      <w:bCs/>
      <w:sz w:val="36"/>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eastAsia="Times New Roman" w:cs="Times New Roman"/>
      <w:sz w:val="36"/>
    </w:rPr>
  </w:style>
  <w:style w:type="character" w:customStyle="1" w:styleId="ListLabel313">
    <w:name w:val="ListLabel 313"/>
    <w:qFormat/>
    <w:rPr>
      <w:rFonts w:ascii="Bookman Old Style" w:hAnsi="Bookman Old Style"/>
      <w:sz w:val="24"/>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Bookman Old Style" w:hAnsi="Bookman Old Style"/>
      <w:sz w:val="20"/>
    </w:rPr>
  </w:style>
  <w:style w:type="character" w:customStyle="1" w:styleId="ListLabel323">
    <w:name w:val="ListLabel 323"/>
    <w:qFormat/>
    <w:rPr>
      <w:rFonts w:cs="Symbol"/>
      <w:sz w:val="20"/>
    </w:rPr>
  </w:style>
  <w:style w:type="character" w:customStyle="1" w:styleId="ListLabel324">
    <w:name w:val="ListLabel 324"/>
    <w:qFormat/>
    <w:rPr>
      <w:rFonts w:cs="Symbol"/>
      <w:sz w:val="20"/>
    </w:rPr>
  </w:style>
  <w:style w:type="character" w:customStyle="1" w:styleId="ListLabel325">
    <w:name w:val="ListLabel 325"/>
    <w:qFormat/>
    <w:rPr>
      <w:rFonts w:cs="Symbol"/>
      <w:sz w:val="20"/>
    </w:rPr>
  </w:style>
  <w:style w:type="character" w:customStyle="1" w:styleId="ListLabel326">
    <w:name w:val="ListLabel 326"/>
    <w:qFormat/>
    <w:rPr>
      <w:rFonts w:cs="Symbol"/>
      <w:sz w:val="20"/>
    </w:rPr>
  </w:style>
  <w:style w:type="character" w:customStyle="1" w:styleId="ListLabel327">
    <w:name w:val="ListLabel 327"/>
    <w:qFormat/>
    <w:rPr>
      <w:rFonts w:cs="Symbol"/>
      <w:sz w:val="20"/>
    </w:rPr>
  </w:style>
  <w:style w:type="character" w:customStyle="1" w:styleId="ListLabel328">
    <w:name w:val="ListLabel 328"/>
    <w:qFormat/>
    <w:rPr>
      <w:rFonts w:cs="Symbol"/>
      <w:sz w:val="20"/>
    </w:rPr>
  </w:style>
  <w:style w:type="character" w:customStyle="1" w:styleId="ListLabel329">
    <w:name w:val="ListLabel 329"/>
    <w:qFormat/>
    <w:rPr>
      <w:rFonts w:cs="Symbol"/>
      <w:sz w:val="20"/>
    </w:rPr>
  </w:style>
  <w:style w:type="character" w:customStyle="1" w:styleId="ListLabel330">
    <w:name w:val="ListLabel 330"/>
    <w:qFormat/>
    <w:rPr>
      <w:rFonts w:cs="Symbol"/>
      <w:sz w:val="20"/>
    </w:rPr>
  </w:style>
  <w:style w:type="character" w:customStyle="1" w:styleId="ListLabel331">
    <w:name w:val="ListLabel 331"/>
    <w:qFormat/>
    <w:rPr>
      <w:rFonts w:ascii="Bookman Old Style" w:hAnsi="Bookman Old Style"/>
      <w:sz w:val="20"/>
    </w:rPr>
  </w:style>
  <w:style w:type="character" w:customStyle="1" w:styleId="ListLabel332">
    <w:name w:val="ListLabel 332"/>
    <w:qFormat/>
    <w:rPr>
      <w:rFonts w:cs="Symbol"/>
      <w:sz w:val="20"/>
    </w:rPr>
  </w:style>
  <w:style w:type="character" w:customStyle="1" w:styleId="ListLabel333">
    <w:name w:val="ListLabel 333"/>
    <w:qFormat/>
    <w:rPr>
      <w:rFonts w:cs="Symbol"/>
      <w:sz w:val="20"/>
    </w:rPr>
  </w:style>
  <w:style w:type="character" w:customStyle="1" w:styleId="ListLabel334">
    <w:name w:val="ListLabel 334"/>
    <w:qFormat/>
    <w:rPr>
      <w:rFonts w:cs="Symbol"/>
      <w:sz w:val="20"/>
    </w:rPr>
  </w:style>
  <w:style w:type="character" w:customStyle="1" w:styleId="ListLabel335">
    <w:name w:val="ListLabel 335"/>
    <w:qFormat/>
    <w:rPr>
      <w:rFonts w:cs="Symbol"/>
      <w:sz w:val="20"/>
    </w:rPr>
  </w:style>
  <w:style w:type="character" w:customStyle="1" w:styleId="ListLabel336">
    <w:name w:val="ListLabel 336"/>
    <w:qFormat/>
    <w:rPr>
      <w:rFonts w:cs="Symbol"/>
      <w:sz w:val="20"/>
    </w:rPr>
  </w:style>
  <w:style w:type="character" w:customStyle="1" w:styleId="ListLabel337">
    <w:name w:val="ListLabel 337"/>
    <w:qFormat/>
    <w:rPr>
      <w:rFonts w:cs="Symbol"/>
      <w:sz w:val="20"/>
    </w:rPr>
  </w:style>
  <w:style w:type="character" w:customStyle="1" w:styleId="ListLabel338">
    <w:name w:val="ListLabel 338"/>
    <w:qFormat/>
    <w:rPr>
      <w:rFonts w:cs="Symbol"/>
      <w:sz w:val="20"/>
    </w:rPr>
  </w:style>
  <w:style w:type="character" w:customStyle="1" w:styleId="ListLabel339">
    <w:name w:val="ListLabel 339"/>
    <w:qFormat/>
    <w:rPr>
      <w:rFonts w:cs="Symbol"/>
      <w:sz w:val="20"/>
    </w:rPr>
  </w:style>
  <w:style w:type="character" w:customStyle="1" w:styleId="ListLabel340">
    <w:name w:val="ListLabel 340"/>
    <w:qFormat/>
    <w:rPr>
      <w:rFonts w:ascii="Bookman Old Style" w:hAnsi="Bookman Old Style"/>
      <w:b/>
      <w:sz w:val="20"/>
    </w:rPr>
  </w:style>
  <w:style w:type="character" w:customStyle="1" w:styleId="ListLabel341">
    <w:name w:val="ListLabel 341"/>
    <w:qFormat/>
    <w:rPr>
      <w:rFonts w:cs="Symbol"/>
      <w:sz w:val="20"/>
    </w:rPr>
  </w:style>
  <w:style w:type="character" w:customStyle="1" w:styleId="ListLabel342">
    <w:name w:val="ListLabel 342"/>
    <w:qFormat/>
    <w:rPr>
      <w:rFonts w:cs="Symbol"/>
      <w:sz w:val="20"/>
    </w:rPr>
  </w:style>
  <w:style w:type="character" w:customStyle="1" w:styleId="ListLabel343">
    <w:name w:val="ListLabel 343"/>
    <w:qFormat/>
    <w:rPr>
      <w:rFonts w:cs="Symbol"/>
      <w:sz w:val="20"/>
    </w:rPr>
  </w:style>
  <w:style w:type="character" w:customStyle="1" w:styleId="ListLabel344">
    <w:name w:val="ListLabel 344"/>
    <w:qFormat/>
    <w:rPr>
      <w:rFonts w:cs="Symbol"/>
      <w:sz w:val="20"/>
    </w:rPr>
  </w:style>
  <w:style w:type="character" w:customStyle="1" w:styleId="ListLabel345">
    <w:name w:val="ListLabel 345"/>
    <w:qFormat/>
    <w:rPr>
      <w:rFonts w:cs="Symbol"/>
      <w:sz w:val="20"/>
    </w:rPr>
  </w:style>
  <w:style w:type="character" w:customStyle="1" w:styleId="ListLabel346">
    <w:name w:val="ListLabel 346"/>
    <w:qFormat/>
    <w:rPr>
      <w:rFonts w:cs="Symbol"/>
      <w:sz w:val="20"/>
    </w:rPr>
  </w:style>
  <w:style w:type="character" w:customStyle="1" w:styleId="ListLabel347">
    <w:name w:val="ListLabel 347"/>
    <w:qFormat/>
    <w:rPr>
      <w:rFonts w:cs="Symbol"/>
      <w:sz w:val="20"/>
    </w:rPr>
  </w:style>
  <w:style w:type="character" w:customStyle="1" w:styleId="ListLabel348">
    <w:name w:val="ListLabel 348"/>
    <w:qFormat/>
    <w:rPr>
      <w:rFonts w:cs="Symbol"/>
      <w:sz w:val="20"/>
    </w:rPr>
  </w:style>
  <w:style w:type="character" w:customStyle="1" w:styleId="ListLabel349">
    <w:name w:val="ListLabel 349"/>
    <w:qFormat/>
    <w:rPr>
      <w:sz w:val="20"/>
    </w:rPr>
  </w:style>
  <w:style w:type="character" w:customStyle="1" w:styleId="ListLabel350">
    <w:name w:val="ListLabel 350"/>
    <w:qFormat/>
    <w:rPr>
      <w:rFonts w:ascii="Bookman Old Style" w:hAnsi="Bookman Old Style"/>
    </w:rPr>
  </w:style>
  <w:style w:type="character" w:customStyle="1" w:styleId="ListLabel351">
    <w:name w:val="ListLabel 351"/>
    <w:qFormat/>
    <w:rPr>
      <w:rFonts w:cs="Symbol"/>
      <w:sz w:val="20"/>
    </w:rPr>
  </w:style>
  <w:style w:type="character" w:customStyle="1" w:styleId="ListLabel352">
    <w:name w:val="ListLabel 352"/>
    <w:qFormat/>
    <w:rPr>
      <w:rFonts w:cs="Symbol"/>
      <w:sz w:val="20"/>
    </w:rPr>
  </w:style>
  <w:style w:type="character" w:customStyle="1" w:styleId="ListLabel353">
    <w:name w:val="ListLabel 353"/>
    <w:qFormat/>
    <w:rPr>
      <w:rFonts w:cs="Symbol"/>
      <w:sz w:val="20"/>
    </w:rPr>
  </w:style>
  <w:style w:type="character" w:customStyle="1" w:styleId="ListLabel354">
    <w:name w:val="ListLabel 354"/>
    <w:qFormat/>
    <w:rPr>
      <w:rFonts w:cs="Symbol"/>
      <w:sz w:val="20"/>
    </w:rPr>
  </w:style>
  <w:style w:type="character" w:customStyle="1" w:styleId="ListLabel355">
    <w:name w:val="ListLabel 355"/>
    <w:qFormat/>
    <w:rPr>
      <w:rFonts w:cs="Symbol"/>
      <w:sz w:val="20"/>
    </w:rPr>
  </w:style>
  <w:style w:type="character" w:customStyle="1" w:styleId="ListLabel356">
    <w:name w:val="ListLabel 356"/>
    <w:qFormat/>
    <w:rPr>
      <w:rFonts w:cs="Symbol"/>
      <w:sz w:val="20"/>
    </w:rPr>
  </w:style>
  <w:style w:type="character" w:customStyle="1" w:styleId="ListLabel357">
    <w:name w:val="ListLabel 357"/>
    <w:qFormat/>
    <w:rPr>
      <w:rFonts w:cs="Symbol"/>
      <w:sz w:val="20"/>
    </w:rPr>
  </w:style>
  <w:style w:type="character" w:customStyle="1" w:styleId="ListLabel358">
    <w:name w:val="ListLabel 358"/>
    <w:qFormat/>
    <w:rPr>
      <w:b/>
      <w:bCs/>
      <w:sz w:val="28"/>
    </w:rPr>
  </w:style>
  <w:style w:type="character" w:customStyle="1" w:styleId="ListLabel359">
    <w:name w:val="ListLabel 359"/>
    <w:qFormat/>
    <w:rPr>
      <w:b/>
      <w:bCs/>
      <w:sz w:val="36"/>
    </w:rPr>
  </w:style>
  <w:style w:type="character" w:customStyle="1" w:styleId="ListLabel360">
    <w:name w:val="ListLabel 360"/>
    <w:qFormat/>
    <w:rPr>
      <w:b/>
      <w:bCs/>
      <w:i w:val="0"/>
      <w:iCs w:val="0"/>
    </w:rPr>
  </w:style>
  <w:style w:type="character" w:customStyle="1" w:styleId="ListLabel361">
    <w:name w:val="ListLabel 361"/>
    <w:qFormat/>
    <w:rPr>
      <w:rFonts w:ascii="Bookman Old Style" w:hAnsi="Bookman Old Style"/>
      <w:b/>
      <w:bCs w:val="0"/>
      <w:sz w:val="24"/>
    </w:rPr>
  </w:style>
  <w:style w:type="character" w:customStyle="1" w:styleId="ListLabel362">
    <w:name w:val="ListLabel 362"/>
    <w:qFormat/>
    <w:rPr>
      <w:b w:val="0"/>
    </w:rPr>
  </w:style>
  <w:style w:type="character" w:customStyle="1" w:styleId="ListLabel363">
    <w:name w:val="ListLabel 363"/>
    <w:qFormat/>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ascii="Bookman Old Style" w:hAnsi="Bookman Old Style"/>
      <w:b/>
      <w:bCs w:val="0"/>
      <w:sz w:val="24"/>
    </w:rPr>
  </w:style>
  <w:style w:type="character" w:customStyle="1" w:styleId="ListLabel373">
    <w:name w:val="ListLabel 373"/>
    <w:qFormat/>
    <w:rPr>
      <w:b w:val="0"/>
    </w:rPr>
  </w:style>
  <w:style w:type="character" w:customStyle="1" w:styleId="ListLabel374">
    <w:name w:val="ListLabel 374"/>
    <w:qFormat/>
    <w:rPr>
      <w:b/>
      <w:bCs/>
    </w:rPr>
  </w:style>
  <w:style w:type="character" w:customStyle="1" w:styleId="ListLabel375">
    <w:name w:val="ListLabel 375"/>
    <w:qFormat/>
    <w:rPr>
      <w:b/>
      <w:bCs/>
      <w:i w:val="0"/>
      <w:iCs w:val="0"/>
      <w:sz w:val="36"/>
    </w:rPr>
  </w:style>
  <w:style w:type="character" w:customStyle="1" w:styleId="ListLabel376">
    <w:name w:val="ListLabel 376"/>
    <w:qFormat/>
    <w:rPr>
      <w:b/>
      <w:bCs/>
      <w:i w:val="0"/>
      <w:iCs w:val="0"/>
      <w:sz w:val="36"/>
    </w:rPr>
  </w:style>
  <w:style w:type="character" w:customStyle="1" w:styleId="ListLabel377">
    <w:name w:val="ListLabel 377"/>
    <w:qFormat/>
    <w:rPr>
      <w:b w:val="0"/>
      <w:bCs w:val="0"/>
      <w:i w:val="0"/>
      <w:iCs w:val="0"/>
      <w:sz w:val="36"/>
    </w:rPr>
  </w:style>
  <w:style w:type="character" w:customStyle="1" w:styleId="ListLabel378">
    <w:name w:val="ListLabel 378"/>
    <w:qFormat/>
    <w:rPr>
      <w:b/>
      <w:bCs/>
    </w:rPr>
  </w:style>
  <w:style w:type="character" w:customStyle="1" w:styleId="ListLabel379">
    <w:name w:val="ListLabel 379"/>
    <w:qFormat/>
    <w:rPr>
      <w:b/>
      <w:bCs/>
      <w:sz w:val="36"/>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eastAsia="Times New Roman" w:cs="Times New Roman"/>
      <w:sz w:val="36"/>
    </w:rPr>
  </w:style>
  <w:style w:type="character" w:customStyle="1" w:styleId="ListLabel389">
    <w:name w:val="ListLabel 389"/>
    <w:qFormat/>
    <w:rPr>
      <w:rFonts w:ascii="Bookman Old Style" w:hAnsi="Bookman Old Style"/>
      <w:sz w:val="24"/>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ascii="Bookman Old Style" w:hAnsi="Bookman Old Style"/>
      <w:sz w:val="20"/>
    </w:rPr>
  </w:style>
  <w:style w:type="character" w:customStyle="1" w:styleId="ListLabel399">
    <w:name w:val="ListLabel 399"/>
    <w:qFormat/>
    <w:rPr>
      <w:rFonts w:cs="Symbol"/>
      <w:sz w:val="20"/>
    </w:rPr>
  </w:style>
  <w:style w:type="character" w:customStyle="1" w:styleId="ListLabel400">
    <w:name w:val="ListLabel 400"/>
    <w:qFormat/>
    <w:rPr>
      <w:rFonts w:cs="Symbol"/>
      <w:sz w:val="20"/>
    </w:rPr>
  </w:style>
  <w:style w:type="character" w:customStyle="1" w:styleId="ListLabel401">
    <w:name w:val="ListLabel 401"/>
    <w:qFormat/>
    <w:rPr>
      <w:rFonts w:cs="Symbol"/>
      <w:sz w:val="20"/>
    </w:rPr>
  </w:style>
  <w:style w:type="character" w:customStyle="1" w:styleId="ListLabel402">
    <w:name w:val="ListLabel 402"/>
    <w:qFormat/>
    <w:rPr>
      <w:rFonts w:cs="Symbol"/>
      <w:sz w:val="20"/>
    </w:rPr>
  </w:style>
  <w:style w:type="character" w:customStyle="1" w:styleId="ListLabel403">
    <w:name w:val="ListLabel 403"/>
    <w:qFormat/>
    <w:rPr>
      <w:rFonts w:cs="Symbol"/>
      <w:sz w:val="20"/>
    </w:rPr>
  </w:style>
  <w:style w:type="character" w:customStyle="1" w:styleId="ListLabel404">
    <w:name w:val="ListLabel 404"/>
    <w:qFormat/>
    <w:rPr>
      <w:rFonts w:cs="Symbol"/>
      <w:sz w:val="20"/>
    </w:rPr>
  </w:style>
  <w:style w:type="character" w:customStyle="1" w:styleId="ListLabel405">
    <w:name w:val="ListLabel 405"/>
    <w:qFormat/>
    <w:rPr>
      <w:rFonts w:cs="Symbol"/>
      <w:sz w:val="20"/>
    </w:rPr>
  </w:style>
  <w:style w:type="character" w:customStyle="1" w:styleId="ListLabel406">
    <w:name w:val="ListLabel 406"/>
    <w:qFormat/>
    <w:rPr>
      <w:rFonts w:cs="Symbol"/>
      <w:sz w:val="20"/>
    </w:rPr>
  </w:style>
  <w:style w:type="character" w:customStyle="1" w:styleId="ListLabel407">
    <w:name w:val="ListLabel 407"/>
    <w:qFormat/>
    <w:rPr>
      <w:rFonts w:ascii="Bookman Old Style" w:hAnsi="Bookman Old Style"/>
      <w:sz w:val="20"/>
    </w:rPr>
  </w:style>
  <w:style w:type="character" w:customStyle="1" w:styleId="ListLabel408">
    <w:name w:val="ListLabel 408"/>
    <w:qFormat/>
    <w:rPr>
      <w:rFonts w:cs="Symbol"/>
      <w:sz w:val="20"/>
    </w:rPr>
  </w:style>
  <w:style w:type="character" w:customStyle="1" w:styleId="ListLabel409">
    <w:name w:val="ListLabel 409"/>
    <w:qFormat/>
    <w:rPr>
      <w:rFonts w:cs="Symbol"/>
      <w:sz w:val="20"/>
    </w:rPr>
  </w:style>
  <w:style w:type="character" w:customStyle="1" w:styleId="ListLabel410">
    <w:name w:val="ListLabel 410"/>
    <w:qFormat/>
    <w:rPr>
      <w:rFonts w:cs="Symbol"/>
      <w:sz w:val="20"/>
    </w:rPr>
  </w:style>
  <w:style w:type="character" w:customStyle="1" w:styleId="ListLabel411">
    <w:name w:val="ListLabel 411"/>
    <w:qFormat/>
    <w:rPr>
      <w:rFonts w:cs="Symbol"/>
      <w:sz w:val="20"/>
    </w:rPr>
  </w:style>
  <w:style w:type="character" w:customStyle="1" w:styleId="ListLabel412">
    <w:name w:val="ListLabel 412"/>
    <w:qFormat/>
    <w:rPr>
      <w:rFonts w:cs="Symbol"/>
      <w:sz w:val="20"/>
    </w:rPr>
  </w:style>
  <w:style w:type="character" w:customStyle="1" w:styleId="ListLabel413">
    <w:name w:val="ListLabel 413"/>
    <w:qFormat/>
    <w:rPr>
      <w:rFonts w:cs="Symbol"/>
      <w:sz w:val="20"/>
    </w:rPr>
  </w:style>
  <w:style w:type="character" w:customStyle="1" w:styleId="ListLabel414">
    <w:name w:val="ListLabel 414"/>
    <w:qFormat/>
    <w:rPr>
      <w:rFonts w:cs="Symbol"/>
      <w:sz w:val="20"/>
    </w:rPr>
  </w:style>
  <w:style w:type="character" w:customStyle="1" w:styleId="ListLabel415">
    <w:name w:val="ListLabel 415"/>
    <w:qFormat/>
    <w:rPr>
      <w:rFonts w:cs="Symbol"/>
      <w:sz w:val="20"/>
    </w:rPr>
  </w:style>
  <w:style w:type="character" w:customStyle="1" w:styleId="ListLabel416">
    <w:name w:val="ListLabel 416"/>
    <w:qFormat/>
    <w:rPr>
      <w:rFonts w:ascii="Bookman Old Style" w:hAnsi="Bookman Old Style"/>
      <w:b/>
      <w:sz w:val="20"/>
    </w:rPr>
  </w:style>
  <w:style w:type="character" w:customStyle="1" w:styleId="ListLabel417">
    <w:name w:val="ListLabel 417"/>
    <w:qFormat/>
    <w:rPr>
      <w:rFonts w:cs="Symbol"/>
      <w:sz w:val="20"/>
    </w:rPr>
  </w:style>
  <w:style w:type="character" w:customStyle="1" w:styleId="ListLabel418">
    <w:name w:val="ListLabel 418"/>
    <w:qFormat/>
    <w:rPr>
      <w:rFonts w:cs="Symbol"/>
      <w:sz w:val="20"/>
    </w:rPr>
  </w:style>
  <w:style w:type="character" w:customStyle="1" w:styleId="ListLabel419">
    <w:name w:val="ListLabel 419"/>
    <w:qFormat/>
    <w:rPr>
      <w:rFonts w:cs="Symbol"/>
      <w:sz w:val="20"/>
    </w:rPr>
  </w:style>
  <w:style w:type="character" w:customStyle="1" w:styleId="ListLabel420">
    <w:name w:val="ListLabel 420"/>
    <w:qFormat/>
    <w:rPr>
      <w:rFonts w:cs="Symbol"/>
      <w:sz w:val="20"/>
    </w:rPr>
  </w:style>
  <w:style w:type="character" w:customStyle="1" w:styleId="ListLabel421">
    <w:name w:val="ListLabel 421"/>
    <w:qFormat/>
    <w:rPr>
      <w:rFonts w:cs="Symbol"/>
      <w:sz w:val="20"/>
    </w:rPr>
  </w:style>
  <w:style w:type="character" w:customStyle="1" w:styleId="ListLabel422">
    <w:name w:val="ListLabel 422"/>
    <w:qFormat/>
    <w:rPr>
      <w:rFonts w:cs="Symbol"/>
      <w:sz w:val="20"/>
    </w:rPr>
  </w:style>
  <w:style w:type="character" w:customStyle="1" w:styleId="ListLabel423">
    <w:name w:val="ListLabel 423"/>
    <w:qFormat/>
    <w:rPr>
      <w:rFonts w:cs="Symbol"/>
      <w:sz w:val="20"/>
    </w:rPr>
  </w:style>
  <w:style w:type="character" w:customStyle="1" w:styleId="ListLabel424">
    <w:name w:val="ListLabel 424"/>
    <w:qFormat/>
    <w:rPr>
      <w:rFonts w:cs="Symbol"/>
      <w:sz w:val="20"/>
    </w:rPr>
  </w:style>
  <w:style w:type="character" w:customStyle="1" w:styleId="ListLabel425">
    <w:name w:val="ListLabel 425"/>
    <w:qFormat/>
    <w:rPr>
      <w:sz w:val="20"/>
    </w:rPr>
  </w:style>
  <w:style w:type="character" w:customStyle="1" w:styleId="ListLabel426">
    <w:name w:val="ListLabel 426"/>
    <w:qFormat/>
    <w:rPr>
      <w:rFonts w:ascii="Bookman Old Style" w:hAnsi="Bookman Old Style"/>
    </w:rPr>
  </w:style>
  <w:style w:type="character" w:customStyle="1" w:styleId="ListLabel427">
    <w:name w:val="ListLabel 427"/>
    <w:qFormat/>
    <w:rPr>
      <w:rFonts w:cs="Symbol"/>
      <w:sz w:val="20"/>
    </w:rPr>
  </w:style>
  <w:style w:type="character" w:customStyle="1" w:styleId="ListLabel428">
    <w:name w:val="ListLabel 428"/>
    <w:qFormat/>
    <w:rPr>
      <w:rFonts w:cs="Symbol"/>
      <w:sz w:val="20"/>
    </w:rPr>
  </w:style>
  <w:style w:type="character" w:customStyle="1" w:styleId="ListLabel429">
    <w:name w:val="ListLabel 429"/>
    <w:qFormat/>
    <w:rPr>
      <w:rFonts w:cs="Symbol"/>
      <w:sz w:val="20"/>
    </w:rPr>
  </w:style>
  <w:style w:type="character" w:customStyle="1" w:styleId="ListLabel430">
    <w:name w:val="ListLabel 430"/>
    <w:qFormat/>
    <w:rPr>
      <w:rFonts w:cs="Symbol"/>
      <w:sz w:val="20"/>
    </w:rPr>
  </w:style>
  <w:style w:type="character" w:customStyle="1" w:styleId="ListLabel431">
    <w:name w:val="ListLabel 431"/>
    <w:qFormat/>
    <w:rPr>
      <w:rFonts w:cs="Symbol"/>
      <w:sz w:val="20"/>
    </w:rPr>
  </w:style>
  <w:style w:type="character" w:customStyle="1" w:styleId="ListLabel432">
    <w:name w:val="ListLabel 432"/>
    <w:qFormat/>
    <w:rPr>
      <w:rFonts w:cs="Symbol"/>
      <w:sz w:val="20"/>
    </w:rPr>
  </w:style>
  <w:style w:type="character" w:customStyle="1" w:styleId="ListLabel433">
    <w:name w:val="ListLabel 433"/>
    <w:qFormat/>
    <w:rPr>
      <w:rFonts w:cs="Symbol"/>
      <w:sz w:val="20"/>
    </w:rPr>
  </w:style>
  <w:style w:type="character" w:customStyle="1" w:styleId="ListLabel434">
    <w:name w:val="ListLabel 434"/>
    <w:qFormat/>
    <w:rPr>
      <w:b/>
      <w:bCs/>
      <w:sz w:val="28"/>
    </w:rPr>
  </w:style>
  <w:style w:type="character" w:customStyle="1" w:styleId="ListLabel435">
    <w:name w:val="ListLabel 435"/>
    <w:qFormat/>
    <w:rPr>
      <w:b/>
      <w:bCs/>
      <w:sz w:val="36"/>
    </w:rPr>
  </w:style>
  <w:style w:type="character" w:customStyle="1" w:styleId="ListLabel436">
    <w:name w:val="ListLabel 436"/>
    <w:qFormat/>
    <w:rPr>
      <w:b/>
      <w:bCs/>
      <w:i w:val="0"/>
      <w:iCs w:val="0"/>
    </w:rPr>
  </w:style>
  <w:style w:type="character" w:customStyle="1" w:styleId="ListLabel437">
    <w:name w:val="ListLabel 437"/>
    <w:qFormat/>
    <w:rPr>
      <w:rFonts w:ascii="Bookman Old Style" w:hAnsi="Bookman Old Style"/>
      <w:b/>
      <w:bCs w:val="0"/>
      <w:sz w:val="24"/>
    </w:rPr>
  </w:style>
  <w:style w:type="character" w:customStyle="1" w:styleId="ListLabel438">
    <w:name w:val="ListLabel 438"/>
    <w:qFormat/>
    <w:rPr>
      <w:b w:val="0"/>
    </w:rPr>
  </w:style>
  <w:style w:type="character" w:customStyle="1" w:styleId="ListLabel439">
    <w:name w:val="ListLabel 439"/>
    <w:qFormat/>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Bookman Old Style" w:hAnsi="Bookman Old Style"/>
      <w:b/>
      <w:bCs w:val="0"/>
      <w:sz w:val="24"/>
    </w:rPr>
  </w:style>
  <w:style w:type="character" w:customStyle="1" w:styleId="ListLabel449">
    <w:name w:val="ListLabel 449"/>
    <w:qFormat/>
    <w:rPr>
      <w:b w:val="0"/>
    </w:rPr>
  </w:style>
  <w:style w:type="character" w:customStyle="1" w:styleId="ListLabel450">
    <w:name w:val="ListLabel 450"/>
    <w:qFormat/>
    <w:rPr>
      <w:b/>
      <w:bCs/>
    </w:rPr>
  </w:style>
  <w:style w:type="character" w:customStyle="1" w:styleId="ListLabel451">
    <w:name w:val="ListLabel 451"/>
    <w:qFormat/>
    <w:rPr>
      <w:b/>
      <w:bCs/>
      <w:i w:val="0"/>
      <w:iCs w:val="0"/>
      <w:sz w:val="36"/>
    </w:rPr>
  </w:style>
  <w:style w:type="character" w:customStyle="1" w:styleId="ListLabel452">
    <w:name w:val="ListLabel 452"/>
    <w:qFormat/>
    <w:rPr>
      <w:b/>
      <w:bCs/>
      <w:i w:val="0"/>
      <w:iCs w:val="0"/>
      <w:sz w:val="36"/>
    </w:rPr>
  </w:style>
  <w:style w:type="character" w:customStyle="1" w:styleId="ListLabel453">
    <w:name w:val="ListLabel 453"/>
    <w:qFormat/>
    <w:rPr>
      <w:b w:val="0"/>
      <w:bCs w:val="0"/>
      <w:i w:val="0"/>
      <w:iCs w:val="0"/>
      <w:sz w:val="36"/>
    </w:rPr>
  </w:style>
  <w:style w:type="character" w:customStyle="1" w:styleId="ListLabel454">
    <w:name w:val="ListLabel 454"/>
    <w:qFormat/>
    <w:rPr>
      <w:b/>
      <w:bCs/>
    </w:rPr>
  </w:style>
  <w:style w:type="character" w:customStyle="1" w:styleId="ListLabel455">
    <w:name w:val="ListLabel 455"/>
    <w:qFormat/>
    <w:rPr>
      <w:b/>
      <w:bCs/>
      <w:sz w:val="36"/>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eastAsia="Times New Roman" w:cs="Times New Roman"/>
      <w:sz w:val="36"/>
    </w:rPr>
  </w:style>
  <w:style w:type="character" w:customStyle="1" w:styleId="ListLabel465">
    <w:name w:val="ListLabel 465"/>
    <w:qFormat/>
    <w:rPr>
      <w:rFonts w:ascii="Bookman Old Style" w:hAnsi="Bookman Old Style"/>
      <w:sz w:val="24"/>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ascii="Bookman Old Style" w:hAnsi="Bookman Old Style"/>
      <w:sz w:val="20"/>
    </w:rPr>
  </w:style>
  <w:style w:type="character" w:customStyle="1" w:styleId="ListLabel475">
    <w:name w:val="ListLabel 475"/>
    <w:qFormat/>
    <w:rPr>
      <w:rFonts w:cs="Symbol"/>
      <w:sz w:val="20"/>
    </w:rPr>
  </w:style>
  <w:style w:type="character" w:customStyle="1" w:styleId="ListLabel476">
    <w:name w:val="ListLabel 476"/>
    <w:qFormat/>
    <w:rPr>
      <w:rFonts w:cs="Symbol"/>
      <w:sz w:val="20"/>
    </w:rPr>
  </w:style>
  <w:style w:type="character" w:customStyle="1" w:styleId="ListLabel477">
    <w:name w:val="ListLabel 477"/>
    <w:qFormat/>
    <w:rPr>
      <w:rFonts w:cs="Symbol"/>
      <w:sz w:val="20"/>
    </w:rPr>
  </w:style>
  <w:style w:type="character" w:customStyle="1" w:styleId="ListLabel478">
    <w:name w:val="ListLabel 478"/>
    <w:qFormat/>
    <w:rPr>
      <w:rFonts w:cs="Symbol"/>
      <w:sz w:val="20"/>
    </w:rPr>
  </w:style>
  <w:style w:type="character" w:customStyle="1" w:styleId="ListLabel479">
    <w:name w:val="ListLabel 479"/>
    <w:qFormat/>
    <w:rPr>
      <w:rFonts w:cs="Symbol"/>
      <w:sz w:val="20"/>
    </w:rPr>
  </w:style>
  <w:style w:type="character" w:customStyle="1" w:styleId="ListLabel480">
    <w:name w:val="ListLabel 480"/>
    <w:qFormat/>
    <w:rPr>
      <w:rFonts w:cs="Symbol"/>
      <w:sz w:val="20"/>
    </w:rPr>
  </w:style>
  <w:style w:type="character" w:customStyle="1" w:styleId="ListLabel481">
    <w:name w:val="ListLabel 481"/>
    <w:qFormat/>
    <w:rPr>
      <w:rFonts w:cs="Symbol"/>
      <w:sz w:val="20"/>
    </w:rPr>
  </w:style>
  <w:style w:type="character" w:customStyle="1" w:styleId="ListLabel482">
    <w:name w:val="ListLabel 482"/>
    <w:qFormat/>
    <w:rPr>
      <w:rFonts w:cs="Symbol"/>
      <w:sz w:val="20"/>
    </w:rPr>
  </w:style>
  <w:style w:type="character" w:customStyle="1" w:styleId="ListLabel483">
    <w:name w:val="ListLabel 483"/>
    <w:qFormat/>
    <w:rPr>
      <w:rFonts w:ascii="Bookman Old Style" w:hAnsi="Bookman Old Style"/>
      <w:sz w:val="20"/>
    </w:rPr>
  </w:style>
  <w:style w:type="character" w:customStyle="1" w:styleId="ListLabel484">
    <w:name w:val="ListLabel 484"/>
    <w:qFormat/>
    <w:rPr>
      <w:rFonts w:cs="Symbol"/>
      <w:sz w:val="20"/>
    </w:rPr>
  </w:style>
  <w:style w:type="character" w:customStyle="1" w:styleId="ListLabel485">
    <w:name w:val="ListLabel 485"/>
    <w:qFormat/>
    <w:rPr>
      <w:rFonts w:cs="Symbol"/>
      <w:sz w:val="20"/>
    </w:rPr>
  </w:style>
  <w:style w:type="character" w:customStyle="1" w:styleId="ListLabel486">
    <w:name w:val="ListLabel 486"/>
    <w:qFormat/>
    <w:rPr>
      <w:rFonts w:cs="Symbol"/>
      <w:sz w:val="20"/>
    </w:rPr>
  </w:style>
  <w:style w:type="character" w:customStyle="1" w:styleId="ListLabel487">
    <w:name w:val="ListLabel 487"/>
    <w:qFormat/>
    <w:rPr>
      <w:rFonts w:cs="Symbol"/>
      <w:sz w:val="20"/>
    </w:rPr>
  </w:style>
  <w:style w:type="character" w:customStyle="1" w:styleId="ListLabel488">
    <w:name w:val="ListLabel 488"/>
    <w:qFormat/>
    <w:rPr>
      <w:rFonts w:cs="Symbol"/>
      <w:sz w:val="20"/>
    </w:rPr>
  </w:style>
  <w:style w:type="character" w:customStyle="1" w:styleId="ListLabel489">
    <w:name w:val="ListLabel 489"/>
    <w:qFormat/>
    <w:rPr>
      <w:rFonts w:cs="Symbol"/>
      <w:sz w:val="20"/>
    </w:rPr>
  </w:style>
  <w:style w:type="character" w:customStyle="1" w:styleId="ListLabel490">
    <w:name w:val="ListLabel 490"/>
    <w:qFormat/>
    <w:rPr>
      <w:rFonts w:cs="Symbol"/>
      <w:sz w:val="20"/>
    </w:rPr>
  </w:style>
  <w:style w:type="character" w:customStyle="1" w:styleId="ListLabel491">
    <w:name w:val="ListLabel 491"/>
    <w:qFormat/>
    <w:rPr>
      <w:rFonts w:cs="Symbol"/>
      <w:sz w:val="20"/>
    </w:rPr>
  </w:style>
  <w:style w:type="character" w:customStyle="1" w:styleId="ListLabel492">
    <w:name w:val="ListLabel 492"/>
    <w:qFormat/>
    <w:rPr>
      <w:rFonts w:ascii="Bookman Old Style" w:hAnsi="Bookman Old Style"/>
      <w:b/>
      <w:sz w:val="20"/>
    </w:rPr>
  </w:style>
  <w:style w:type="character" w:customStyle="1" w:styleId="ListLabel493">
    <w:name w:val="ListLabel 493"/>
    <w:qFormat/>
    <w:rPr>
      <w:rFonts w:cs="Symbol"/>
      <w:sz w:val="20"/>
    </w:rPr>
  </w:style>
  <w:style w:type="character" w:customStyle="1" w:styleId="ListLabel494">
    <w:name w:val="ListLabel 494"/>
    <w:qFormat/>
    <w:rPr>
      <w:rFonts w:cs="Symbol"/>
      <w:sz w:val="20"/>
    </w:rPr>
  </w:style>
  <w:style w:type="character" w:customStyle="1" w:styleId="ListLabel495">
    <w:name w:val="ListLabel 495"/>
    <w:qFormat/>
    <w:rPr>
      <w:rFonts w:cs="Symbol"/>
      <w:sz w:val="20"/>
    </w:rPr>
  </w:style>
  <w:style w:type="character" w:customStyle="1" w:styleId="ListLabel496">
    <w:name w:val="ListLabel 496"/>
    <w:qFormat/>
    <w:rPr>
      <w:rFonts w:cs="Symbol"/>
      <w:sz w:val="20"/>
    </w:rPr>
  </w:style>
  <w:style w:type="character" w:customStyle="1" w:styleId="ListLabel497">
    <w:name w:val="ListLabel 497"/>
    <w:qFormat/>
    <w:rPr>
      <w:rFonts w:cs="Symbol"/>
      <w:sz w:val="20"/>
    </w:rPr>
  </w:style>
  <w:style w:type="character" w:customStyle="1" w:styleId="ListLabel498">
    <w:name w:val="ListLabel 498"/>
    <w:qFormat/>
    <w:rPr>
      <w:rFonts w:cs="Symbol"/>
      <w:sz w:val="20"/>
    </w:rPr>
  </w:style>
  <w:style w:type="character" w:customStyle="1" w:styleId="ListLabel499">
    <w:name w:val="ListLabel 499"/>
    <w:qFormat/>
    <w:rPr>
      <w:rFonts w:cs="Symbol"/>
      <w:sz w:val="20"/>
    </w:rPr>
  </w:style>
  <w:style w:type="character" w:customStyle="1" w:styleId="ListLabel500">
    <w:name w:val="ListLabel 500"/>
    <w:qFormat/>
    <w:rPr>
      <w:rFonts w:cs="Symbol"/>
      <w:sz w:val="20"/>
    </w:rPr>
  </w:style>
  <w:style w:type="character" w:customStyle="1" w:styleId="ListLabel501">
    <w:name w:val="ListLabel 501"/>
    <w:qFormat/>
    <w:rPr>
      <w:sz w:val="20"/>
    </w:rPr>
  </w:style>
  <w:style w:type="character" w:customStyle="1" w:styleId="ListLabel502">
    <w:name w:val="ListLabel 502"/>
    <w:qFormat/>
    <w:rPr>
      <w:rFonts w:ascii="Bookman Old Style" w:hAnsi="Bookman Old Style"/>
    </w:rPr>
  </w:style>
  <w:style w:type="character" w:customStyle="1" w:styleId="ListLabel503">
    <w:name w:val="ListLabel 503"/>
    <w:qFormat/>
    <w:rPr>
      <w:rFonts w:cs="Symbol"/>
      <w:sz w:val="20"/>
    </w:rPr>
  </w:style>
  <w:style w:type="character" w:customStyle="1" w:styleId="ListLabel504">
    <w:name w:val="ListLabel 504"/>
    <w:qFormat/>
    <w:rPr>
      <w:rFonts w:cs="Symbol"/>
      <w:sz w:val="20"/>
    </w:rPr>
  </w:style>
  <w:style w:type="character" w:customStyle="1" w:styleId="ListLabel505">
    <w:name w:val="ListLabel 505"/>
    <w:qFormat/>
    <w:rPr>
      <w:rFonts w:cs="Symbol"/>
      <w:sz w:val="20"/>
    </w:rPr>
  </w:style>
  <w:style w:type="character" w:customStyle="1" w:styleId="ListLabel506">
    <w:name w:val="ListLabel 506"/>
    <w:qFormat/>
    <w:rPr>
      <w:rFonts w:cs="Symbol"/>
      <w:sz w:val="20"/>
    </w:rPr>
  </w:style>
  <w:style w:type="character" w:customStyle="1" w:styleId="ListLabel507">
    <w:name w:val="ListLabel 507"/>
    <w:qFormat/>
    <w:rPr>
      <w:rFonts w:cs="Symbol"/>
      <w:sz w:val="20"/>
    </w:rPr>
  </w:style>
  <w:style w:type="character" w:customStyle="1" w:styleId="ListLabel508">
    <w:name w:val="ListLabel 508"/>
    <w:qFormat/>
    <w:rPr>
      <w:rFonts w:cs="Symbol"/>
      <w:sz w:val="20"/>
    </w:rPr>
  </w:style>
  <w:style w:type="character" w:customStyle="1" w:styleId="ListLabel509">
    <w:name w:val="ListLabel 509"/>
    <w:qFormat/>
    <w:rPr>
      <w:rFonts w:cs="Symbol"/>
      <w:sz w:val="20"/>
    </w:rPr>
  </w:style>
  <w:style w:type="character" w:customStyle="1" w:styleId="ListLabel510">
    <w:name w:val="ListLabel 510"/>
    <w:qFormat/>
    <w:rPr>
      <w:b/>
      <w:bCs/>
      <w:sz w:val="28"/>
    </w:rPr>
  </w:style>
  <w:style w:type="character" w:customStyle="1" w:styleId="ListLabel511">
    <w:name w:val="ListLabel 511"/>
    <w:qFormat/>
    <w:rPr>
      <w:b/>
      <w:bCs/>
      <w:sz w:val="36"/>
    </w:rPr>
  </w:style>
  <w:style w:type="character" w:customStyle="1" w:styleId="ListLabel512">
    <w:name w:val="ListLabel 512"/>
    <w:qFormat/>
    <w:rPr>
      <w:b/>
      <w:bCs/>
      <w:i w:val="0"/>
      <w:iCs w:val="0"/>
    </w:rPr>
  </w:style>
  <w:style w:type="character" w:customStyle="1" w:styleId="ListLabel513">
    <w:name w:val="ListLabel 513"/>
    <w:qFormat/>
    <w:rPr>
      <w:rFonts w:ascii="Bookman Old Style" w:hAnsi="Bookman Old Style"/>
      <w:b/>
      <w:bCs w:val="0"/>
      <w:sz w:val="24"/>
    </w:rPr>
  </w:style>
  <w:style w:type="character" w:customStyle="1" w:styleId="ListLabel514">
    <w:name w:val="ListLabel 514"/>
    <w:qFormat/>
    <w:rPr>
      <w:b w:val="0"/>
    </w:rPr>
  </w:style>
  <w:style w:type="character" w:customStyle="1" w:styleId="ListLabel515">
    <w:name w:val="ListLabel 515"/>
    <w:qFormat/>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Bookman Old Style" w:hAnsi="Bookman Old Style"/>
      <w:b/>
      <w:bCs w:val="0"/>
      <w:sz w:val="24"/>
    </w:rPr>
  </w:style>
  <w:style w:type="character" w:customStyle="1" w:styleId="ListLabel525">
    <w:name w:val="ListLabel 525"/>
    <w:qFormat/>
    <w:rPr>
      <w:b w:val="0"/>
    </w:rPr>
  </w:style>
  <w:style w:type="character" w:customStyle="1" w:styleId="ListLabel526">
    <w:name w:val="ListLabel 526"/>
    <w:qFormat/>
    <w:rPr>
      <w:b/>
      <w:bCs/>
    </w:rPr>
  </w:style>
  <w:style w:type="character" w:customStyle="1" w:styleId="ListLabel527">
    <w:name w:val="ListLabel 527"/>
    <w:qFormat/>
    <w:rPr>
      <w:b/>
      <w:bCs/>
      <w:i w:val="0"/>
      <w:iCs w:val="0"/>
      <w:sz w:val="36"/>
    </w:rPr>
  </w:style>
  <w:style w:type="character" w:customStyle="1" w:styleId="ListLabel528">
    <w:name w:val="ListLabel 528"/>
    <w:qFormat/>
    <w:rPr>
      <w:b/>
      <w:bCs/>
      <w:i w:val="0"/>
      <w:iCs w:val="0"/>
      <w:sz w:val="36"/>
    </w:rPr>
  </w:style>
  <w:style w:type="character" w:customStyle="1" w:styleId="ListLabel529">
    <w:name w:val="ListLabel 529"/>
    <w:qFormat/>
    <w:rPr>
      <w:b w:val="0"/>
      <w:bCs w:val="0"/>
      <w:i w:val="0"/>
      <w:iCs w:val="0"/>
      <w:sz w:val="36"/>
    </w:rPr>
  </w:style>
  <w:style w:type="character" w:customStyle="1" w:styleId="ListLabel530">
    <w:name w:val="ListLabel 530"/>
    <w:qFormat/>
    <w:rPr>
      <w:b/>
      <w:bCs/>
    </w:rPr>
  </w:style>
  <w:style w:type="character" w:customStyle="1" w:styleId="ListLabel531">
    <w:name w:val="ListLabel 531"/>
    <w:qFormat/>
    <w:rPr>
      <w:b/>
      <w:bCs/>
      <w:sz w:val="36"/>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eastAsia="Times New Roman" w:cs="Times New Roman"/>
      <w:sz w:val="36"/>
    </w:rPr>
  </w:style>
  <w:style w:type="character" w:customStyle="1" w:styleId="ListLabel541">
    <w:name w:val="ListLabel 541"/>
    <w:qFormat/>
    <w:rPr>
      <w:rFonts w:ascii="Bookman Old Style" w:hAnsi="Bookman Old Style"/>
      <w:sz w:val="24"/>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cs="Symbol"/>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ascii="Bookman Old Style" w:hAnsi="Bookman Old Style"/>
      <w:sz w:val="20"/>
    </w:rPr>
  </w:style>
  <w:style w:type="character" w:customStyle="1" w:styleId="ListLabel551">
    <w:name w:val="ListLabel 551"/>
    <w:qFormat/>
    <w:rPr>
      <w:rFonts w:cs="Symbol"/>
      <w:sz w:val="20"/>
    </w:rPr>
  </w:style>
  <w:style w:type="character" w:customStyle="1" w:styleId="ListLabel552">
    <w:name w:val="ListLabel 552"/>
    <w:qFormat/>
    <w:rPr>
      <w:rFonts w:cs="Symbol"/>
      <w:sz w:val="20"/>
    </w:rPr>
  </w:style>
  <w:style w:type="character" w:customStyle="1" w:styleId="ListLabel553">
    <w:name w:val="ListLabel 553"/>
    <w:qFormat/>
    <w:rPr>
      <w:rFonts w:cs="Symbol"/>
      <w:sz w:val="20"/>
    </w:rPr>
  </w:style>
  <w:style w:type="character" w:customStyle="1" w:styleId="ListLabel554">
    <w:name w:val="ListLabel 554"/>
    <w:qFormat/>
    <w:rPr>
      <w:rFonts w:cs="Symbol"/>
      <w:sz w:val="20"/>
    </w:rPr>
  </w:style>
  <w:style w:type="character" w:customStyle="1" w:styleId="ListLabel555">
    <w:name w:val="ListLabel 555"/>
    <w:qFormat/>
    <w:rPr>
      <w:rFonts w:cs="Symbol"/>
      <w:sz w:val="20"/>
    </w:rPr>
  </w:style>
  <w:style w:type="character" w:customStyle="1" w:styleId="ListLabel556">
    <w:name w:val="ListLabel 556"/>
    <w:qFormat/>
    <w:rPr>
      <w:rFonts w:cs="Symbol"/>
      <w:sz w:val="20"/>
    </w:rPr>
  </w:style>
  <w:style w:type="character" w:customStyle="1" w:styleId="ListLabel557">
    <w:name w:val="ListLabel 557"/>
    <w:qFormat/>
    <w:rPr>
      <w:rFonts w:cs="Symbol"/>
      <w:sz w:val="20"/>
    </w:rPr>
  </w:style>
  <w:style w:type="character" w:customStyle="1" w:styleId="ListLabel558">
    <w:name w:val="ListLabel 558"/>
    <w:qFormat/>
    <w:rPr>
      <w:rFonts w:cs="Symbol"/>
      <w:sz w:val="20"/>
    </w:rPr>
  </w:style>
  <w:style w:type="character" w:customStyle="1" w:styleId="ListLabel559">
    <w:name w:val="ListLabel 559"/>
    <w:qFormat/>
    <w:rPr>
      <w:rFonts w:ascii="Bookman Old Style" w:hAnsi="Bookman Old Style"/>
      <w:sz w:val="20"/>
    </w:rPr>
  </w:style>
  <w:style w:type="character" w:customStyle="1" w:styleId="ListLabel560">
    <w:name w:val="ListLabel 560"/>
    <w:qFormat/>
    <w:rPr>
      <w:rFonts w:cs="Symbol"/>
      <w:sz w:val="20"/>
    </w:rPr>
  </w:style>
  <w:style w:type="character" w:customStyle="1" w:styleId="ListLabel561">
    <w:name w:val="ListLabel 561"/>
    <w:qFormat/>
    <w:rPr>
      <w:rFonts w:cs="Symbol"/>
      <w:sz w:val="20"/>
    </w:rPr>
  </w:style>
  <w:style w:type="character" w:customStyle="1" w:styleId="ListLabel562">
    <w:name w:val="ListLabel 562"/>
    <w:qFormat/>
    <w:rPr>
      <w:rFonts w:cs="Symbol"/>
      <w:sz w:val="20"/>
    </w:rPr>
  </w:style>
  <w:style w:type="character" w:customStyle="1" w:styleId="ListLabel563">
    <w:name w:val="ListLabel 563"/>
    <w:qFormat/>
    <w:rPr>
      <w:rFonts w:cs="Symbol"/>
      <w:sz w:val="20"/>
    </w:rPr>
  </w:style>
  <w:style w:type="character" w:customStyle="1" w:styleId="ListLabel564">
    <w:name w:val="ListLabel 564"/>
    <w:qFormat/>
    <w:rPr>
      <w:rFonts w:cs="Symbol"/>
      <w:sz w:val="20"/>
    </w:rPr>
  </w:style>
  <w:style w:type="character" w:customStyle="1" w:styleId="ListLabel565">
    <w:name w:val="ListLabel 565"/>
    <w:qFormat/>
    <w:rPr>
      <w:rFonts w:cs="Symbol"/>
      <w:sz w:val="20"/>
    </w:rPr>
  </w:style>
  <w:style w:type="character" w:customStyle="1" w:styleId="ListLabel566">
    <w:name w:val="ListLabel 566"/>
    <w:qFormat/>
    <w:rPr>
      <w:rFonts w:cs="Symbol"/>
      <w:sz w:val="20"/>
    </w:rPr>
  </w:style>
  <w:style w:type="character" w:customStyle="1" w:styleId="ListLabel567">
    <w:name w:val="ListLabel 567"/>
    <w:qFormat/>
    <w:rPr>
      <w:rFonts w:cs="Symbol"/>
      <w:sz w:val="20"/>
    </w:rPr>
  </w:style>
  <w:style w:type="character" w:customStyle="1" w:styleId="ListLabel568">
    <w:name w:val="ListLabel 568"/>
    <w:qFormat/>
    <w:rPr>
      <w:rFonts w:ascii="Bookman Old Style" w:hAnsi="Bookman Old Style"/>
      <w:b/>
      <w:sz w:val="20"/>
    </w:rPr>
  </w:style>
  <w:style w:type="character" w:customStyle="1" w:styleId="ListLabel569">
    <w:name w:val="ListLabel 569"/>
    <w:qFormat/>
    <w:rPr>
      <w:rFonts w:cs="Symbol"/>
      <w:sz w:val="20"/>
    </w:rPr>
  </w:style>
  <w:style w:type="character" w:customStyle="1" w:styleId="ListLabel570">
    <w:name w:val="ListLabel 570"/>
    <w:qFormat/>
    <w:rPr>
      <w:rFonts w:cs="Symbol"/>
      <w:sz w:val="20"/>
    </w:rPr>
  </w:style>
  <w:style w:type="character" w:customStyle="1" w:styleId="ListLabel571">
    <w:name w:val="ListLabel 571"/>
    <w:qFormat/>
    <w:rPr>
      <w:rFonts w:cs="Symbol"/>
      <w:sz w:val="20"/>
    </w:rPr>
  </w:style>
  <w:style w:type="character" w:customStyle="1" w:styleId="ListLabel572">
    <w:name w:val="ListLabel 572"/>
    <w:qFormat/>
    <w:rPr>
      <w:rFonts w:cs="Symbol"/>
      <w:sz w:val="20"/>
    </w:rPr>
  </w:style>
  <w:style w:type="character" w:customStyle="1" w:styleId="ListLabel573">
    <w:name w:val="ListLabel 573"/>
    <w:qFormat/>
    <w:rPr>
      <w:rFonts w:cs="Symbol"/>
      <w:sz w:val="20"/>
    </w:rPr>
  </w:style>
  <w:style w:type="character" w:customStyle="1" w:styleId="ListLabel574">
    <w:name w:val="ListLabel 574"/>
    <w:qFormat/>
    <w:rPr>
      <w:rFonts w:cs="Symbol"/>
      <w:sz w:val="20"/>
    </w:rPr>
  </w:style>
  <w:style w:type="character" w:customStyle="1" w:styleId="ListLabel575">
    <w:name w:val="ListLabel 575"/>
    <w:qFormat/>
    <w:rPr>
      <w:rFonts w:cs="Symbol"/>
      <w:sz w:val="20"/>
    </w:rPr>
  </w:style>
  <w:style w:type="character" w:customStyle="1" w:styleId="ListLabel576">
    <w:name w:val="ListLabel 576"/>
    <w:qFormat/>
    <w:rPr>
      <w:rFonts w:cs="Symbol"/>
      <w:sz w:val="20"/>
    </w:rPr>
  </w:style>
  <w:style w:type="character" w:customStyle="1" w:styleId="ListLabel577">
    <w:name w:val="ListLabel 577"/>
    <w:qFormat/>
    <w:rPr>
      <w:sz w:val="20"/>
    </w:rPr>
  </w:style>
  <w:style w:type="character" w:customStyle="1" w:styleId="ListLabel578">
    <w:name w:val="ListLabel 578"/>
    <w:qFormat/>
    <w:rPr>
      <w:rFonts w:ascii="Bookman Old Style" w:hAnsi="Bookman Old Style"/>
    </w:rPr>
  </w:style>
  <w:style w:type="character" w:customStyle="1" w:styleId="ListLabel579">
    <w:name w:val="ListLabel 579"/>
    <w:qFormat/>
    <w:rPr>
      <w:rFonts w:cs="Symbol"/>
      <w:sz w:val="20"/>
    </w:rPr>
  </w:style>
  <w:style w:type="character" w:customStyle="1" w:styleId="ListLabel580">
    <w:name w:val="ListLabel 580"/>
    <w:qFormat/>
    <w:rPr>
      <w:rFonts w:cs="Symbol"/>
      <w:sz w:val="20"/>
    </w:rPr>
  </w:style>
  <w:style w:type="character" w:customStyle="1" w:styleId="ListLabel581">
    <w:name w:val="ListLabel 581"/>
    <w:qFormat/>
    <w:rPr>
      <w:rFonts w:cs="Symbol"/>
      <w:sz w:val="20"/>
    </w:rPr>
  </w:style>
  <w:style w:type="character" w:customStyle="1" w:styleId="ListLabel582">
    <w:name w:val="ListLabel 582"/>
    <w:qFormat/>
    <w:rPr>
      <w:rFonts w:cs="Symbol"/>
      <w:sz w:val="20"/>
    </w:rPr>
  </w:style>
  <w:style w:type="character" w:customStyle="1" w:styleId="ListLabel583">
    <w:name w:val="ListLabel 583"/>
    <w:qFormat/>
    <w:rPr>
      <w:rFonts w:cs="Symbol"/>
      <w:sz w:val="20"/>
    </w:rPr>
  </w:style>
  <w:style w:type="character" w:customStyle="1" w:styleId="ListLabel584">
    <w:name w:val="ListLabel 584"/>
    <w:qFormat/>
    <w:rPr>
      <w:rFonts w:cs="Symbol"/>
      <w:sz w:val="20"/>
    </w:rPr>
  </w:style>
  <w:style w:type="character" w:customStyle="1" w:styleId="ListLabel585">
    <w:name w:val="ListLabel 585"/>
    <w:qFormat/>
    <w:rPr>
      <w:rFonts w:cs="Symbol"/>
      <w:sz w:val="20"/>
    </w:rPr>
  </w:style>
  <w:style w:type="character" w:customStyle="1" w:styleId="ListLabel586">
    <w:name w:val="ListLabel 586"/>
    <w:qFormat/>
    <w:rPr>
      <w:b/>
      <w:bCs/>
      <w:sz w:val="28"/>
    </w:rPr>
  </w:style>
  <w:style w:type="character" w:customStyle="1" w:styleId="ListLabel587">
    <w:name w:val="ListLabel 587"/>
    <w:qFormat/>
    <w:rPr>
      <w:b/>
      <w:bCs/>
      <w:sz w:val="36"/>
    </w:rPr>
  </w:style>
  <w:style w:type="character" w:customStyle="1" w:styleId="ListLabel588">
    <w:name w:val="ListLabel 588"/>
    <w:qFormat/>
    <w:rPr>
      <w:b/>
      <w:bCs/>
      <w:i w:val="0"/>
      <w:iCs w:val="0"/>
    </w:rPr>
  </w:style>
  <w:style w:type="character" w:customStyle="1" w:styleId="ListLabel589">
    <w:name w:val="ListLabel 589"/>
    <w:qFormat/>
    <w:rPr>
      <w:rFonts w:ascii="Bookman Old Style" w:hAnsi="Bookman Old Style"/>
      <w:b/>
      <w:bCs w:val="0"/>
      <w:sz w:val="24"/>
    </w:rPr>
  </w:style>
  <w:style w:type="character" w:customStyle="1" w:styleId="ListLabel590">
    <w:name w:val="ListLabel 590"/>
    <w:qFormat/>
    <w:rPr>
      <w:b w:val="0"/>
    </w:rPr>
  </w:style>
  <w:style w:type="character" w:customStyle="1" w:styleId="ListLabel591">
    <w:name w:val="ListLabel 591"/>
    <w:qFormat/>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Bookman Old Style" w:hAnsi="Bookman Old Style"/>
      <w:b/>
      <w:bCs w:val="0"/>
      <w:sz w:val="24"/>
    </w:rPr>
  </w:style>
  <w:style w:type="character" w:customStyle="1" w:styleId="ListLabel601">
    <w:name w:val="ListLabel 601"/>
    <w:qFormat/>
    <w:rPr>
      <w:b w:val="0"/>
    </w:rPr>
  </w:style>
  <w:style w:type="character" w:customStyle="1" w:styleId="ListLabel602">
    <w:name w:val="ListLabel 602"/>
    <w:qFormat/>
    <w:rPr>
      <w:b/>
      <w:bCs/>
    </w:rPr>
  </w:style>
  <w:style w:type="character" w:customStyle="1" w:styleId="ListLabel603">
    <w:name w:val="ListLabel 603"/>
    <w:qFormat/>
    <w:rPr>
      <w:b/>
      <w:bCs/>
      <w:i w:val="0"/>
      <w:iCs w:val="0"/>
      <w:sz w:val="36"/>
    </w:rPr>
  </w:style>
  <w:style w:type="character" w:customStyle="1" w:styleId="ListLabel604">
    <w:name w:val="ListLabel 604"/>
    <w:qFormat/>
    <w:rPr>
      <w:b/>
      <w:bCs/>
      <w:i w:val="0"/>
      <w:iCs w:val="0"/>
      <w:sz w:val="36"/>
    </w:rPr>
  </w:style>
  <w:style w:type="character" w:customStyle="1" w:styleId="ListLabel605">
    <w:name w:val="ListLabel 605"/>
    <w:qFormat/>
    <w:rPr>
      <w:b w:val="0"/>
      <w:bCs w:val="0"/>
      <w:i w:val="0"/>
      <w:iCs w:val="0"/>
      <w:sz w:val="36"/>
    </w:rPr>
  </w:style>
  <w:style w:type="character" w:customStyle="1" w:styleId="ListLabel606">
    <w:name w:val="ListLabel 606"/>
    <w:qFormat/>
    <w:rPr>
      <w:b/>
      <w:bCs/>
    </w:rPr>
  </w:style>
  <w:style w:type="character" w:customStyle="1" w:styleId="ListLabel607">
    <w:name w:val="ListLabel 607"/>
    <w:qFormat/>
    <w:rPr>
      <w:b/>
      <w:bCs/>
      <w:sz w:val="36"/>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eastAsia="Times New Roman" w:cs="Times New Roman"/>
      <w:sz w:val="36"/>
    </w:rPr>
  </w:style>
  <w:style w:type="character" w:customStyle="1" w:styleId="ListLabel617">
    <w:name w:val="ListLabel 617"/>
    <w:qFormat/>
    <w:rPr>
      <w:rFonts w:ascii="Bookman Old Style" w:hAnsi="Bookman Old Style"/>
      <w:sz w:val="24"/>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ascii="Bookman Old Style" w:hAnsi="Bookman Old Style"/>
      <w:sz w:val="20"/>
    </w:rPr>
  </w:style>
  <w:style w:type="character" w:customStyle="1" w:styleId="ListLabel627">
    <w:name w:val="ListLabel 627"/>
    <w:qFormat/>
    <w:rPr>
      <w:rFonts w:cs="Symbol"/>
      <w:sz w:val="20"/>
    </w:rPr>
  </w:style>
  <w:style w:type="character" w:customStyle="1" w:styleId="ListLabel628">
    <w:name w:val="ListLabel 628"/>
    <w:qFormat/>
    <w:rPr>
      <w:rFonts w:cs="Symbol"/>
      <w:sz w:val="20"/>
    </w:rPr>
  </w:style>
  <w:style w:type="character" w:customStyle="1" w:styleId="ListLabel629">
    <w:name w:val="ListLabel 629"/>
    <w:qFormat/>
    <w:rPr>
      <w:rFonts w:cs="Symbol"/>
      <w:sz w:val="20"/>
    </w:rPr>
  </w:style>
  <w:style w:type="character" w:customStyle="1" w:styleId="ListLabel630">
    <w:name w:val="ListLabel 630"/>
    <w:qFormat/>
    <w:rPr>
      <w:rFonts w:cs="Symbol"/>
      <w:sz w:val="20"/>
    </w:rPr>
  </w:style>
  <w:style w:type="character" w:customStyle="1" w:styleId="ListLabel631">
    <w:name w:val="ListLabel 631"/>
    <w:qFormat/>
    <w:rPr>
      <w:rFonts w:cs="Symbol"/>
      <w:sz w:val="20"/>
    </w:rPr>
  </w:style>
  <w:style w:type="character" w:customStyle="1" w:styleId="ListLabel632">
    <w:name w:val="ListLabel 632"/>
    <w:qFormat/>
    <w:rPr>
      <w:rFonts w:cs="Symbol"/>
      <w:sz w:val="20"/>
    </w:rPr>
  </w:style>
  <w:style w:type="character" w:customStyle="1" w:styleId="ListLabel633">
    <w:name w:val="ListLabel 633"/>
    <w:qFormat/>
    <w:rPr>
      <w:rFonts w:cs="Symbol"/>
      <w:sz w:val="20"/>
    </w:rPr>
  </w:style>
  <w:style w:type="character" w:customStyle="1" w:styleId="ListLabel634">
    <w:name w:val="ListLabel 634"/>
    <w:qFormat/>
    <w:rPr>
      <w:rFonts w:cs="Symbol"/>
      <w:sz w:val="20"/>
    </w:rPr>
  </w:style>
  <w:style w:type="character" w:customStyle="1" w:styleId="ListLabel635">
    <w:name w:val="ListLabel 635"/>
    <w:qFormat/>
    <w:rPr>
      <w:rFonts w:ascii="Bookman Old Style" w:hAnsi="Bookman Old Style"/>
      <w:sz w:val="20"/>
    </w:rPr>
  </w:style>
  <w:style w:type="character" w:customStyle="1" w:styleId="ListLabel636">
    <w:name w:val="ListLabel 636"/>
    <w:qFormat/>
    <w:rPr>
      <w:rFonts w:cs="Symbol"/>
      <w:sz w:val="20"/>
    </w:rPr>
  </w:style>
  <w:style w:type="character" w:customStyle="1" w:styleId="ListLabel637">
    <w:name w:val="ListLabel 637"/>
    <w:qFormat/>
    <w:rPr>
      <w:rFonts w:cs="Symbol"/>
      <w:sz w:val="20"/>
    </w:rPr>
  </w:style>
  <w:style w:type="character" w:customStyle="1" w:styleId="ListLabel638">
    <w:name w:val="ListLabel 638"/>
    <w:qFormat/>
    <w:rPr>
      <w:rFonts w:cs="Symbol"/>
      <w:sz w:val="20"/>
    </w:rPr>
  </w:style>
  <w:style w:type="character" w:customStyle="1" w:styleId="ListLabel639">
    <w:name w:val="ListLabel 639"/>
    <w:qFormat/>
    <w:rPr>
      <w:rFonts w:cs="Symbol"/>
      <w:sz w:val="20"/>
    </w:rPr>
  </w:style>
  <w:style w:type="character" w:customStyle="1" w:styleId="ListLabel640">
    <w:name w:val="ListLabel 640"/>
    <w:qFormat/>
    <w:rPr>
      <w:rFonts w:cs="Symbol"/>
      <w:sz w:val="20"/>
    </w:rPr>
  </w:style>
  <w:style w:type="character" w:customStyle="1" w:styleId="ListLabel641">
    <w:name w:val="ListLabel 641"/>
    <w:qFormat/>
    <w:rPr>
      <w:rFonts w:cs="Symbol"/>
      <w:sz w:val="20"/>
    </w:rPr>
  </w:style>
  <w:style w:type="character" w:customStyle="1" w:styleId="ListLabel642">
    <w:name w:val="ListLabel 642"/>
    <w:qFormat/>
    <w:rPr>
      <w:rFonts w:cs="Symbol"/>
      <w:sz w:val="20"/>
    </w:rPr>
  </w:style>
  <w:style w:type="character" w:customStyle="1" w:styleId="ListLabel643">
    <w:name w:val="ListLabel 643"/>
    <w:qFormat/>
    <w:rPr>
      <w:rFonts w:cs="Symbol"/>
      <w:sz w:val="20"/>
    </w:rPr>
  </w:style>
  <w:style w:type="character" w:customStyle="1" w:styleId="ListLabel644">
    <w:name w:val="ListLabel 644"/>
    <w:qFormat/>
    <w:rPr>
      <w:rFonts w:ascii="Bookman Old Style" w:hAnsi="Bookman Old Style"/>
      <w:b/>
      <w:sz w:val="20"/>
    </w:rPr>
  </w:style>
  <w:style w:type="character" w:customStyle="1" w:styleId="ListLabel645">
    <w:name w:val="ListLabel 645"/>
    <w:qFormat/>
    <w:rPr>
      <w:rFonts w:cs="Symbol"/>
      <w:sz w:val="20"/>
    </w:rPr>
  </w:style>
  <w:style w:type="character" w:customStyle="1" w:styleId="ListLabel646">
    <w:name w:val="ListLabel 646"/>
    <w:qFormat/>
    <w:rPr>
      <w:rFonts w:cs="Symbol"/>
      <w:sz w:val="20"/>
    </w:rPr>
  </w:style>
  <w:style w:type="character" w:customStyle="1" w:styleId="ListLabel647">
    <w:name w:val="ListLabel 647"/>
    <w:qFormat/>
    <w:rPr>
      <w:rFonts w:cs="Symbol"/>
      <w:sz w:val="20"/>
    </w:rPr>
  </w:style>
  <w:style w:type="character" w:customStyle="1" w:styleId="ListLabel648">
    <w:name w:val="ListLabel 648"/>
    <w:qFormat/>
    <w:rPr>
      <w:rFonts w:cs="Symbol"/>
      <w:sz w:val="20"/>
    </w:rPr>
  </w:style>
  <w:style w:type="character" w:customStyle="1" w:styleId="ListLabel649">
    <w:name w:val="ListLabel 649"/>
    <w:qFormat/>
    <w:rPr>
      <w:rFonts w:cs="Symbol"/>
      <w:sz w:val="20"/>
    </w:rPr>
  </w:style>
  <w:style w:type="character" w:customStyle="1" w:styleId="ListLabel650">
    <w:name w:val="ListLabel 650"/>
    <w:qFormat/>
    <w:rPr>
      <w:rFonts w:cs="Symbol"/>
      <w:sz w:val="20"/>
    </w:rPr>
  </w:style>
  <w:style w:type="character" w:customStyle="1" w:styleId="ListLabel651">
    <w:name w:val="ListLabel 651"/>
    <w:qFormat/>
    <w:rPr>
      <w:rFonts w:cs="Symbol"/>
      <w:sz w:val="20"/>
    </w:rPr>
  </w:style>
  <w:style w:type="character" w:customStyle="1" w:styleId="ListLabel652">
    <w:name w:val="ListLabel 652"/>
    <w:qFormat/>
    <w:rPr>
      <w:rFonts w:cs="Symbol"/>
      <w:sz w:val="20"/>
    </w:rPr>
  </w:style>
  <w:style w:type="character" w:customStyle="1" w:styleId="ListLabel653">
    <w:name w:val="ListLabel 653"/>
    <w:qFormat/>
    <w:rPr>
      <w:sz w:val="20"/>
    </w:rPr>
  </w:style>
  <w:style w:type="character" w:customStyle="1" w:styleId="ListLabel654">
    <w:name w:val="ListLabel 654"/>
    <w:qFormat/>
    <w:rPr>
      <w:rFonts w:ascii="Bookman Old Style" w:hAnsi="Bookman Old Style"/>
    </w:rPr>
  </w:style>
  <w:style w:type="character" w:customStyle="1" w:styleId="ListLabel655">
    <w:name w:val="ListLabel 655"/>
    <w:qFormat/>
    <w:rPr>
      <w:rFonts w:cs="Symbol"/>
      <w:sz w:val="20"/>
    </w:rPr>
  </w:style>
  <w:style w:type="character" w:customStyle="1" w:styleId="ListLabel656">
    <w:name w:val="ListLabel 656"/>
    <w:qFormat/>
    <w:rPr>
      <w:rFonts w:cs="Symbol"/>
      <w:sz w:val="20"/>
    </w:rPr>
  </w:style>
  <w:style w:type="character" w:customStyle="1" w:styleId="ListLabel657">
    <w:name w:val="ListLabel 657"/>
    <w:qFormat/>
    <w:rPr>
      <w:rFonts w:cs="Symbol"/>
      <w:sz w:val="20"/>
    </w:rPr>
  </w:style>
  <w:style w:type="character" w:customStyle="1" w:styleId="ListLabel658">
    <w:name w:val="ListLabel 658"/>
    <w:qFormat/>
    <w:rPr>
      <w:rFonts w:cs="Symbol"/>
      <w:sz w:val="20"/>
    </w:rPr>
  </w:style>
  <w:style w:type="character" w:customStyle="1" w:styleId="ListLabel659">
    <w:name w:val="ListLabel 659"/>
    <w:qFormat/>
    <w:rPr>
      <w:rFonts w:cs="Symbol"/>
      <w:sz w:val="20"/>
    </w:rPr>
  </w:style>
  <w:style w:type="character" w:customStyle="1" w:styleId="ListLabel660">
    <w:name w:val="ListLabel 660"/>
    <w:qFormat/>
    <w:rPr>
      <w:rFonts w:cs="Symbol"/>
      <w:sz w:val="20"/>
    </w:rPr>
  </w:style>
  <w:style w:type="character" w:customStyle="1" w:styleId="ListLabel661">
    <w:name w:val="ListLabel 661"/>
    <w:qFormat/>
    <w:rPr>
      <w:rFonts w:cs="Symbol"/>
      <w:sz w:val="20"/>
    </w:rPr>
  </w:style>
  <w:style w:type="character" w:customStyle="1" w:styleId="ListLabel662">
    <w:name w:val="ListLabel 662"/>
    <w:qFormat/>
    <w:rPr>
      <w:b/>
      <w:bCs/>
      <w:sz w:val="28"/>
    </w:rPr>
  </w:style>
  <w:style w:type="character" w:customStyle="1" w:styleId="ListLabel663">
    <w:name w:val="ListLabel 663"/>
    <w:qFormat/>
    <w:rPr>
      <w:b/>
      <w:bCs/>
      <w:sz w:val="36"/>
    </w:rPr>
  </w:style>
  <w:style w:type="character" w:customStyle="1" w:styleId="ListLabel664">
    <w:name w:val="ListLabel 664"/>
    <w:qFormat/>
    <w:rPr>
      <w:b/>
      <w:bCs/>
      <w:i w:val="0"/>
      <w:iCs w:val="0"/>
    </w:rPr>
  </w:style>
  <w:style w:type="character" w:customStyle="1" w:styleId="ListLabel665">
    <w:name w:val="ListLabel 665"/>
    <w:qFormat/>
    <w:rPr>
      <w:rFonts w:ascii="Bookman Old Style" w:hAnsi="Bookman Old Style"/>
      <w:b/>
      <w:bCs w:val="0"/>
      <w:sz w:val="24"/>
    </w:rPr>
  </w:style>
  <w:style w:type="character" w:customStyle="1" w:styleId="ListLabel666">
    <w:name w:val="ListLabel 666"/>
    <w:qFormat/>
    <w:rPr>
      <w:b w:val="0"/>
    </w:rPr>
  </w:style>
  <w:style w:type="character" w:customStyle="1" w:styleId="ListLabel667">
    <w:name w:val="ListLabel 667"/>
    <w:qFormat/>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cs="Symbol"/>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ascii="Bookman Old Style" w:hAnsi="Bookman Old Style"/>
      <w:b/>
      <w:bCs w:val="0"/>
      <w:sz w:val="24"/>
    </w:rPr>
  </w:style>
  <w:style w:type="character" w:customStyle="1" w:styleId="ListLabel677">
    <w:name w:val="ListLabel 677"/>
    <w:qFormat/>
    <w:rPr>
      <w:b w:val="0"/>
    </w:rPr>
  </w:style>
  <w:style w:type="character" w:customStyle="1" w:styleId="ListLabel678">
    <w:name w:val="ListLabel 678"/>
    <w:qFormat/>
    <w:rPr>
      <w:b/>
      <w:bCs/>
    </w:rPr>
  </w:style>
  <w:style w:type="character" w:customStyle="1" w:styleId="ListLabel679">
    <w:name w:val="ListLabel 679"/>
    <w:qFormat/>
    <w:rPr>
      <w:b/>
      <w:bCs/>
      <w:i w:val="0"/>
      <w:iCs w:val="0"/>
      <w:sz w:val="36"/>
    </w:rPr>
  </w:style>
  <w:style w:type="character" w:customStyle="1" w:styleId="ListLabel680">
    <w:name w:val="ListLabel 680"/>
    <w:qFormat/>
    <w:rPr>
      <w:b/>
      <w:bCs/>
      <w:i w:val="0"/>
      <w:iCs w:val="0"/>
      <w:sz w:val="36"/>
    </w:rPr>
  </w:style>
  <w:style w:type="character" w:customStyle="1" w:styleId="ListLabel681">
    <w:name w:val="ListLabel 681"/>
    <w:qFormat/>
    <w:rPr>
      <w:b w:val="0"/>
      <w:bCs w:val="0"/>
      <w:i w:val="0"/>
      <w:iCs w:val="0"/>
      <w:sz w:val="36"/>
    </w:rPr>
  </w:style>
  <w:style w:type="character" w:customStyle="1" w:styleId="ListLabel682">
    <w:name w:val="ListLabel 682"/>
    <w:qFormat/>
    <w:rPr>
      <w:b/>
      <w:bCs/>
    </w:rPr>
  </w:style>
  <w:style w:type="character" w:customStyle="1" w:styleId="ListLabel683">
    <w:name w:val="ListLabel 683"/>
    <w:qFormat/>
    <w:rPr>
      <w:b/>
      <w:bCs/>
      <w:sz w:val="36"/>
    </w:rPr>
  </w:style>
  <w:style w:type="character" w:customStyle="1" w:styleId="ListLabel684">
    <w:name w:val="ListLabel 684"/>
    <w:qFormat/>
    <w:rPr>
      <w:rFonts w:cs="Courier New"/>
    </w:rPr>
  </w:style>
  <w:style w:type="character" w:customStyle="1" w:styleId="ListLabel685">
    <w:name w:val="ListLabel 685"/>
    <w:qFormat/>
    <w:rPr>
      <w:rFonts w:cs="Wingdings"/>
    </w:rPr>
  </w:style>
  <w:style w:type="character" w:customStyle="1" w:styleId="ListLabel686">
    <w:name w:val="ListLabel 686"/>
    <w:qFormat/>
    <w:rPr>
      <w:rFonts w:cs="Symbol"/>
    </w:rPr>
  </w:style>
  <w:style w:type="character" w:customStyle="1" w:styleId="ListLabel687">
    <w:name w:val="ListLabel 687"/>
    <w:qFormat/>
    <w:rPr>
      <w:rFonts w:cs="Courier New"/>
    </w:rPr>
  </w:style>
  <w:style w:type="character" w:customStyle="1" w:styleId="ListLabel688">
    <w:name w:val="ListLabel 688"/>
    <w:qFormat/>
    <w:rPr>
      <w:rFonts w:cs="Wingdings"/>
    </w:rPr>
  </w:style>
  <w:style w:type="character" w:customStyle="1" w:styleId="ListLabel689">
    <w:name w:val="ListLabel 689"/>
    <w:qFormat/>
    <w:rPr>
      <w:rFonts w:cs="Symbol"/>
    </w:rPr>
  </w:style>
  <w:style w:type="character" w:customStyle="1" w:styleId="ListLabel690">
    <w:name w:val="ListLabel 690"/>
    <w:qFormat/>
    <w:rPr>
      <w:rFonts w:cs="Courier New"/>
    </w:rPr>
  </w:style>
  <w:style w:type="character" w:customStyle="1" w:styleId="ListLabel691">
    <w:name w:val="ListLabel 691"/>
    <w:qFormat/>
    <w:rPr>
      <w:rFonts w:cs="Wingdings"/>
    </w:rPr>
  </w:style>
  <w:style w:type="character" w:customStyle="1" w:styleId="ListLabel692">
    <w:name w:val="ListLabel 692"/>
    <w:qFormat/>
    <w:rPr>
      <w:rFonts w:eastAsia="Times New Roman" w:cs="Times New Roman"/>
      <w:sz w:val="36"/>
    </w:rPr>
  </w:style>
  <w:style w:type="character" w:customStyle="1" w:styleId="ListLabel693">
    <w:name w:val="ListLabel 693"/>
    <w:qFormat/>
    <w:rPr>
      <w:sz w:val="24"/>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sz w:val="20"/>
    </w:rPr>
  </w:style>
  <w:style w:type="character" w:customStyle="1" w:styleId="ListLabel703">
    <w:name w:val="ListLabel 703"/>
    <w:qFormat/>
    <w:rPr>
      <w:rFonts w:cs="Symbol"/>
      <w:sz w:val="20"/>
    </w:rPr>
  </w:style>
  <w:style w:type="character" w:customStyle="1" w:styleId="ListLabel704">
    <w:name w:val="ListLabel 704"/>
    <w:qFormat/>
    <w:rPr>
      <w:rFonts w:cs="Symbol"/>
      <w:sz w:val="20"/>
    </w:rPr>
  </w:style>
  <w:style w:type="character" w:customStyle="1" w:styleId="ListLabel705">
    <w:name w:val="ListLabel 705"/>
    <w:qFormat/>
    <w:rPr>
      <w:rFonts w:cs="Symbol"/>
      <w:sz w:val="20"/>
    </w:rPr>
  </w:style>
  <w:style w:type="character" w:customStyle="1" w:styleId="ListLabel706">
    <w:name w:val="ListLabel 706"/>
    <w:qFormat/>
    <w:rPr>
      <w:rFonts w:cs="Symbol"/>
      <w:sz w:val="20"/>
    </w:rPr>
  </w:style>
  <w:style w:type="character" w:customStyle="1" w:styleId="ListLabel707">
    <w:name w:val="ListLabel 707"/>
    <w:qFormat/>
    <w:rPr>
      <w:rFonts w:cs="Symbol"/>
      <w:sz w:val="20"/>
    </w:rPr>
  </w:style>
  <w:style w:type="character" w:customStyle="1" w:styleId="ListLabel708">
    <w:name w:val="ListLabel 708"/>
    <w:qFormat/>
    <w:rPr>
      <w:rFonts w:cs="Symbol"/>
      <w:sz w:val="20"/>
    </w:rPr>
  </w:style>
  <w:style w:type="character" w:customStyle="1" w:styleId="ListLabel709">
    <w:name w:val="ListLabel 709"/>
    <w:qFormat/>
    <w:rPr>
      <w:rFonts w:cs="Symbol"/>
      <w:sz w:val="20"/>
    </w:rPr>
  </w:style>
  <w:style w:type="character" w:customStyle="1" w:styleId="ListLabel710">
    <w:name w:val="ListLabel 710"/>
    <w:qFormat/>
    <w:rPr>
      <w:rFonts w:cs="Symbol"/>
      <w:sz w:val="20"/>
    </w:rPr>
  </w:style>
  <w:style w:type="character" w:customStyle="1" w:styleId="ListLabel711">
    <w:name w:val="ListLabel 711"/>
    <w:qFormat/>
    <w:rPr>
      <w:rFonts w:ascii="Bookman Old Style" w:hAnsi="Bookman Old Style"/>
      <w:sz w:val="20"/>
    </w:rPr>
  </w:style>
  <w:style w:type="character" w:customStyle="1" w:styleId="ListLabel712">
    <w:name w:val="ListLabel 712"/>
    <w:qFormat/>
    <w:rPr>
      <w:rFonts w:cs="Symbol"/>
      <w:sz w:val="20"/>
    </w:rPr>
  </w:style>
  <w:style w:type="character" w:customStyle="1" w:styleId="ListLabel713">
    <w:name w:val="ListLabel 713"/>
    <w:qFormat/>
    <w:rPr>
      <w:rFonts w:cs="Symbol"/>
      <w:sz w:val="20"/>
    </w:rPr>
  </w:style>
  <w:style w:type="character" w:customStyle="1" w:styleId="ListLabel714">
    <w:name w:val="ListLabel 714"/>
    <w:qFormat/>
    <w:rPr>
      <w:rFonts w:cs="Symbol"/>
      <w:sz w:val="20"/>
    </w:rPr>
  </w:style>
  <w:style w:type="character" w:customStyle="1" w:styleId="ListLabel715">
    <w:name w:val="ListLabel 715"/>
    <w:qFormat/>
    <w:rPr>
      <w:rFonts w:cs="Symbol"/>
      <w:sz w:val="20"/>
    </w:rPr>
  </w:style>
  <w:style w:type="character" w:customStyle="1" w:styleId="ListLabel716">
    <w:name w:val="ListLabel 716"/>
    <w:qFormat/>
    <w:rPr>
      <w:rFonts w:cs="Symbol"/>
      <w:sz w:val="20"/>
    </w:rPr>
  </w:style>
  <w:style w:type="character" w:customStyle="1" w:styleId="ListLabel717">
    <w:name w:val="ListLabel 717"/>
    <w:qFormat/>
    <w:rPr>
      <w:rFonts w:cs="Symbol"/>
      <w:sz w:val="20"/>
    </w:rPr>
  </w:style>
  <w:style w:type="character" w:customStyle="1" w:styleId="ListLabel718">
    <w:name w:val="ListLabel 718"/>
    <w:qFormat/>
    <w:rPr>
      <w:rFonts w:cs="Symbol"/>
      <w:sz w:val="20"/>
    </w:rPr>
  </w:style>
  <w:style w:type="character" w:customStyle="1" w:styleId="ListLabel719">
    <w:name w:val="ListLabel 719"/>
    <w:qFormat/>
    <w:rPr>
      <w:rFonts w:cs="Symbol"/>
      <w:sz w:val="20"/>
    </w:rPr>
  </w:style>
  <w:style w:type="character" w:customStyle="1" w:styleId="ListLabel720">
    <w:name w:val="ListLabel 720"/>
    <w:qFormat/>
    <w:rPr>
      <w:rFonts w:ascii="Bookman Old Style" w:hAnsi="Bookman Old Style"/>
      <w:b/>
      <w:sz w:val="20"/>
    </w:rPr>
  </w:style>
  <w:style w:type="character" w:customStyle="1" w:styleId="ListLabel721">
    <w:name w:val="ListLabel 721"/>
    <w:qFormat/>
    <w:rPr>
      <w:rFonts w:cs="Symbol"/>
      <w:sz w:val="20"/>
    </w:rPr>
  </w:style>
  <w:style w:type="character" w:customStyle="1" w:styleId="ListLabel722">
    <w:name w:val="ListLabel 722"/>
    <w:qFormat/>
    <w:rPr>
      <w:rFonts w:cs="Symbol"/>
      <w:sz w:val="20"/>
    </w:rPr>
  </w:style>
  <w:style w:type="character" w:customStyle="1" w:styleId="ListLabel723">
    <w:name w:val="ListLabel 723"/>
    <w:qFormat/>
    <w:rPr>
      <w:rFonts w:cs="Symbol"/>
      <w:sz w:val="20"/>
    </w:rPr>
  </w:style>
  <w:style w:type="character" w:customStyle="1" w:styleId="ListLabel724">
    <w:name w:val="ListLabel 724"/>
    <w:qFormat/>
    <w:rPr>
      <w:rFonts w:cs="Symbol"/>
      <w:sz w:val="20"/>
    </w:rPr>
  </w:style>
  <w:style w:type="character" w:customStyle="1" w:styleId="ListLabel725">
    <w:name w:val="ListLabel 725"/>
    <w:qFormat/>
    <w:rPr>
      <w:rFonts w:cs="Symbol"/>
      <w:sz w:val="20"/>
    </w:rPr>
  </w:style>
  <w:style w:type="character" w:customStyle="1" w:styleId="ListLabel726">
    <w:name w:val="ListLabel 726"/>
    <w:qFormat/>
    <w:rPr>
      <w:rFonts w:cs="Symbol"/>
      <w:sz w:val="20"/>
    </w:rPr>
  </w:style>
  <w:style w:type="character" w:customStyle="1" w:styleId="ListLabel727">
    <w:name w:val="ListLabel 727"/>
    <w:qFormat/>
    <w:rPr>
      <w:rFonts w:cs="Symbol"/>
      <w:sz w:val="20"/>
    </w:rPr>
  </w:style>
  <w:style w:type="character" w:customStyle="1" w:styleId="ListLabel728">
    <w:name w:val="ListLabel 728"/>
    <w:qFormat/>
    <w:rPr>
      <w:rFonts w:cs="Symbol"/>
      <w:sz w:val="20"/>
    </w:rPr>
  </w:style>
  <w:style w:type="character" w:customStyle="1" w:styleId="ListLabel729">
    <w:name w:val="ListLabel 729"/>
    <w:qFormat/>
    <w:rPr>
      <w:sz w:val="20"/>
    </w:rPr>
  </w:style>
  <w:style w:type="character" w:customStyle="1" w:styleId="ListLabel730">
    <w:name w:val="ListLabel 730"/>
    <w:qFormat/>
    <w:rPr>
      <w:rFonts w:ascii="Bookman Old Style" w:hAnsi="Bookman Old Style"/>
    </w:rPr>
  </w:style>
  <w:style w:type="character" w:customStyle="1" w:styleId="ListLabel731">
    <w:name w:val="ListLabel 731"/>
    <w:qFormat/>
    <w:rPr>
      <w:rFonts w:cs="Symbol"/>
      <w:sz w:val="20"/>
    </w:rPr>
  </w:style>
  <w:style w:type="character" w:customStyle="1" w:styleId="ListLabel732">
    <w:name w:val="ListLabel 732"/>
    <w:qFormat/>
    <w:rPr>
      <w:rFonts w:cs="Symbol"/>
      <w:sz w:val="20"/>
    </w:rPr>
  </w:style>
  <w:style w:type="character" w:customStyle="1" w:styleId="ListLabel733">
    <w:name w:val="ListLabel 733"/>
    <w:qFormat/>
    <w:rPr>
      <w:rFonts w:cs="Symbol"/>
      <w:sz w:val="20"/>
    </w:rPr>
  </w:style>
  <w:style w:type="character" w:customStyle="1" w:styleId="ListLabel734">
    <w:name w:val="ListLabel 734"/>
    <w:qFormat/>
    <w:rPr>
      <w:rFonts w:cs="Symbol"/>
      <w:sz w:val="20"/>
    </w:rPr>
  </w:style>
  <w:style w:type="character" w:customStyle="1" w:styleId="ListLabel735">
    <w:name w:val="ListLabel 735"/>
    <w:qFormat/>
    <w:rPr>
      <w:rFonts w:cs="Symbol"/>
      <w:sz w:val="20"/>
    </w:rPr>
  </w:style>
  <w:style w:type="character" w:customStyle="1" w:styleId="ListLabel736">
    <w:name w:val="ListLabel 736"/>
    <w:qFormat/>
    <w:rPr>
      <w:rFonts w:cs="Symbol"/>
      <w:sz w:val="20"/>
    </w:rPr>
  </w:style>
  <w:style w:type="character" w:customStyle="1" w:styleId="ListLabel737">
    <w:name w:val="ListLabel 737"/>
    <w:qFormat/>
    <w:rPr>
      <w:rFonts w:cs="Symbol"/>
      <w:sz w:val="20"/>
    </w:rPr>
  </w:style>
  <w:style w:type="character" w:customStyle="1" w:styleId="ListLabel738">
    <w:name w:val="ListLabel 738"/>
    <w:qFormat/>
    <w:rPr>
      <w:b/>
      <w:bCs/>
      <w:sz w:val="28"/>
    </w:rPr>
  </w:style>
  <w:style w:type="character" w:customStyle="1" w:styleId="ListLabel739">
    <w:name w:val="ListLabel 739"/>
    <w:qFormat/>
    <w:rPr>
      <w:b/>
      <w:bCs/>
      <w:sz w:val="36"/>
    </w:rPr>
  </w:style>
  <w:style w:type="character" w:customStyle="1" w:styleId="ListLabel740">
    <w:name w:val="ListLabel 740"/>
    <w:qFormat/>
    <w:rPr>
      <w:b/>
      <w:bCs/>
      <w:i w:val="0"/>
      <w:iCs w:val="0"/>
    </w:rPr>
  </w:style>
  <w:style w:type="character" w:customStyle="1" w:styleId="ListLabel741">
    <w:name w:val="ListLabel 741"/>
    <w:qFormat/>
    <w:rPr>
      <w:rFonts w:ascii="Bookman Old Style" w:hAnsi="Bookman Old Style"/>
      <w:b/>
      <w:bCs w:val="0"/>
      <w:sz w:val="24"/>
    </w:rPr>
  </w:style>
  <w:style w:type="character" w:customStyle="1" w:styleId="ListLabel742">
    <w:name w:val="ListLabel 742"/>
    <w:qFormat/>
    <w:rPr>
      <w:b w:val="0"/>
    </w:rPr>
  </w:style>
  <w:style w:type="character" w:customStyle="1" w:styleId="ListLabel743">
    <w:name w:val="ListLabel 743"/>
    <w:qFormat/>
  </w:style>
  <w:style w:type="character" w:customStyle="1" w:styleId="ListLabel744">
    <w:name w:val="ListLabel 744"/>
    <w:qFormat/>
    <w:rPr>
      <w:rFonts w:cs="Courier New"/>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b/>
      <w:bCs/>
    </w:rPr>
  </w:style>
  <w:style w:type="character" w:customStyle="1" w:styleId="ListLabel753">
    <w:name w:val="ListLabel 753"/>
    <w:qFormat/>
    <w:rPr>
      <w:b/>
      <w:bCs/>
      <w:i w:val="0"/>
      <w:iCs w:val="0"/>
      <w:sz w:val="36"/>
    </w:rPr>
  </w:style>
  <w:style w:type="character" w:customStyle="1" w:styleId="ListLabel754">
    <w:name w:val="ListLabel 754"/>
    <w:qFormat/>
    <w:rPr>
      <w:b/>
      <w:bCs/>
      <w:i w:val="0"/>
      <w:iCs w:val="0"/>
      <w:sz w:val="36"/>
    </w:rPr>
  </w:style>
  <w:style w:type="character" w:customStyle="1" w:styleId="ListLabel755">
    <w:name w:val="ListLabel 755"/>
    <w:qFormat/>
    <w:rPr>
      <w:b/>
      <w:bCs/>
    </w:rPr>
  </w:style>
  <w:style w:type="character" w:customStyle="1" w:styleId="ListLabel756">
    <w:name w:val="ListLabel 756"/>
    <w:qFormat/>
    <w:rPr>
      <w:b/>
      <w:bCs/>
      <w:sz w:val="36"/>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cs="Symbol"/>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eastAsia="Times New Roman" w:cs="Times New Roman"/>
      <w:sz w:val="36"/>
    </w:rPr>
  </w:style>
  <w:style w:type="character" w:customStyle="1" w:styleId="ListLabel766">
    <w:name w:val="ListLabel 766"/>
    <w:qFormat/>
    <w:rPr>
      <w:sz w:val="24"/>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sz w:val="20"/>
    </w:rPr>
  </w:style>
  <w:style w:type="character" w:customStyle="1" w:styleId="ListLabel776">
    <w:name w:val="ListLabel 776"/>
    <w:qFormat/>
    <w:rPr>
      <w:rFonts w:cs="Symbol"/>
      <w:sz w:val="20"/>
    </w:rPr>
  </w:style>
  <w:style w:type="character" w:customStyle="1" w:styleId="ListLabel777">
    <w:name w:val="ListLabel 777"/>
    <w:qFormat/>
    <w:rPr>
      <w:rFonts w:cs="Symbol"/>
      <w:sz w:val="20"/>
    </w:rPr>
  </w:style>
  <w:style w:type="character" w:customStyle="1" w:styleId="ListLabel778">
    <w:name w:val="ListLabel 778"/>
    <w:qFormat/>
    <w:rPr>
      <w:rFonts w:cs="Symbol"/>
      <w:sz w:val="20"/>
    </w:rPr>
  </w:style>
  <w:style w:type="character" w:customStyle="1" w:styleId="ListLabel779">
    <w:name w:val="ListLabel 779"/>
    <w:qFormat/>
    <w:rPr>
      <w:rFonts w:cs="Symbol"/>
      <w:sz w:val="20"/>
    </w:rPr>
  </w:style>
  <w:style w:type="character" w:customStyle="1" w:styleId="ListLabel780">
    <w:name w:val="ListLabel 780"/>
    <w:qFormat/>
    <w:rPr>
      <w:rFonts w:cs="Symbol"/>
      <w:sz w:val="20"/>
    </w:rPr>
  </w:style>
  <w:style w:type="character" w:customStyle="1" w:styleId="ListLabel781">
    <w:name w:val="ListLabel 781"/>
    <w:qFormat/>
    <w:rPr>
      <w:rFonts w:cs="Symbol"/>
      <w:sz w:val="20"/>
    </w:rPr>
  </w:style>
  <w:style w:type="character" w:customStyle="1" w:styleId="ListLabel782">
    <w:name w:val="ListLabel 782"/>
    <w:qFormat/>
    <w:rPr>
      <w:rFonts w:cs="Symbol"/>
      <w:sz w:val="20"/>
    </w:rPr>
  </w:style>
  <w:style w:type="character" w:customStyle="1" w:styleId="ListLabel783">
    <w:name w:val="ListLabel 783"/>
    <w:qFormat/>
    <w:rPr>
      <w:rFonts w:cs="Symbol"/>
      <w:sz w:val="20"/>
    </w:rPr>
  </w:style>
  <w:style w:type="character" w:customStyle="1" w:styleId="ListLabel784">
    <w:name w:val="ListLabel 784"/>
    <w:qFormat/>
    <w:rPr>
      <w:sz w:val="20"/>
    </w:rPr>
  </w:style>
  <w:style w:type="character" w:customStyle="1" w:styleId="ListLabel785">
    <w:name w:val="ListLabel 785"/>
    <w:qFormat/>
    <w:rPr>
      <w:rFonts w:cs="Symbol"/>
      <w:sz w:val="20"/>
    </w:rPr>
  </w:style>
  <w:style w:type="character" w:customStyle="1" w:styleId="ListLabel786">
    <w:name w:val="ListLabel 786"/>
    <w:qFormat/>
    <w:rPr>
      <w:rFonts w:cs="Symbol"/>
      <w:sz w:val="20"/>
    </w:rPr>
  </w:style>
  <w:style w:type="character" w:customStyle="1" w:styleId="ListLabel787">
    <w:name w:val="ListLabel 787"/>
    <w:qFormat/>
    <w:rPr>
      <w:rFonts w:cs="Symbol"/>
      <w:sz w:val="20"/>
    </w:rPr>
  </w:style>
  <w:style w:type="character" w:customStyle="1" w:styleId="ListLabel788">
    <w:name w:val="ListLabel 788"/>
    <w:qFormat/>
    <w:rPr>
      <w:rFonts w:cs="Symbol"/>
      <w:sz w:val="20"/>
    </w:rPr>
  </w:style>
  <w:style w:type="character" w:customStyle="1" w:styleId="ListLabel789">
    <w:name w:val="ListLabel 789"/>
    <w:qFormat/>
    <w:rPr>
      <w:rFonts w:cs="Symbol"/>
      <w:sz w:val="20"/>
    </w:rPr>
  </w:style>
  <w:style w:type="character" w:customStyle="1" w:styleId="ListLabel790">
    <w:name w:val="ListLabel 790"/>
    <w:qFormat/>
    <w:rPr>
      <w:rFonts w:cs="Symbol"/>
      <w:sz w:val="20"/>
    </w:rPr>
  </w:style>
  <w:style w:type="character" w:customStyle="1" w:styleId="ListLabel791">
    <w:name w:val="ListLabel 791"/>
    <w:qFormat/>
    <w:rPr>
      <w:rFonts w:cs="Symbol"/>
      <w:sz w:val="20"/>
    </w:rPr>
  </w:style>
  <w:style w:type="character" w:customStyle="1" w:styleId="ListLabel792">
    <w:name w:val="ListLabel 792"/>
    <w:qFormat/>
    <w:rPr>
      <w:rFonts w:cs="Symbol"/>
      <w:sz w:val="20"/>
    </w:rPr>
  </w:style>
  <w:style w:type="character" w:customStyle="1" w:styleId="ListLabel793">
    <w:name w:val="ListLabel 793"/>
    <w:qFormat/>
    <w:rPr>
      <w:b/>
      <w:sz w:val="20"/>
    </w:rPr>
  </w:style>
  <w:style w:type="character" w:customStyle="1" w:styleId="ListLabel794">
    <w:name w:val="ListLabel 794"/>
    <w:qFormat/>
    <w:rPr>
      <w:rFonts w:cs="Symbol"/>
      <w:sz w:val="20"/>
    </w:rPr>
  </w:style>
  <w:style w:type="character" w:customStyle="1" w:styleId="ListLabel795">
    <w:name w:val="ListLabel 795"/>
    <w:qFormat/>
    <w:rPr>
      <w:rFonts w:cs="Symbol"/>
      <w:sz w:val="20"/>
    </w:rPr>
  </w:style>
  <w:style w:type="character" w:customStyle="1" w:styleId="ListLabel796">
    <w:name w:val="ListLabel 796"/>
    <w:qFormat/>
    <w:rPr>
      <w:rFonts w:cs="Symbol"/>
      <w:sz w:val="20"/>
    </w:rPr>
  </w:style>
  <w:style w:type="character" w:customStyle="1" w:styleId="ListLabel797">
    <w:name w:val="ListLabel 797"/>
    <w:qFormat/>
    <w:rPr>
      <w:rFonts w:cs="Symbol"/>
      <w:sz w:val="20"/>
    </w:rPr>
  </w:style>
  <w:style w:type="character" w:customStyle="1" w:styleId="ListLabel798">
    <w:name w:val="ListLabel 798"/>
    <w:qFormat/>
    <w:rPr>
      <w:rFonts w:cs="Symbol"/>
      <w:sz w:val="20"/>
    </w:rPr>
  </w:style>
  <w:style w:type="character" w:customStyle="1" w:styleId="ListLabel799">
    <w:name w:val="ListLabel 799"/>
    <w:qFormat/>
    <w:rPr>
      <w:rFonts w:cs="Symbol"/>
      <w:sz w:val="20"/>
    </w:rPr>
  </w:style>
  <w:style w:type="character" w:customStyle="1" w:styleId="ListLabel800">
    <w:name w:val="ListLabel 800"/>
    <w:qFormat/>
    <w:rPr>
      <w:rFonts w:cs="Symbol"/>
      <w:sz w:val="20"/>
    </w:rPr>
  </w:style>
  <w:style w:type="character" w:customStyle="1" w:styleId="ListLabel801">
    <w:name w:val="ListLabel 801"/>
    <w:qFormat/>
    <w:rPr>
      <w:rFonts w:cs="Symbol"/>
      <w:sz w:val="20"/>
    </w:rPr>
  </w:style>
  <w:style w:type="character" w:customStyle="1" w:styleId="ListLabel802">
    <w:name w:val="ListLabel 802"/>
    <w:qFormat/>
    <w:rPr>
      <w:sz w:val="20"/>
    </w:rPr>
  </w:style>
  <w:style w:type="character" w:customStyle="1" w:styleId="ListLabel803">
    <w:name w:val="ListLabel 803"/>
    <w:qFormat/>
  </w:style>
  <w:style w:type="character" w:customStyle="1" w:styleId="ListLabel804">
    <w:name w:val="ListLabel 804"/>
    <w:qFormat/>
    <w:rPr>
      <w:rFonts w:cs="Symbol"/>
      <w:sz w:val="20"/>
    </w:rPr>
  </w:style>
  <w:style w:type="character" w:customStyle="1" w:styleId="ListLabel805">
    <w:name w:val="ListLabel 805"/>
    <w:qFormat/>
    <w:rPr>
      <w:rFonts w:cs="Symbol"/>
      <w:sz w:val="20"/>
    </w:rPr>
  </w:style>
  <w:style w:type="character" w:customStyle="1" w:styleId="ListLabel806">
    <w:name w:val="ListLabel 806"/>
    <w:qFormat/>
    <w:rPr>
      <w:rFonts w:cs="Symbol"/>
      <w:sz w:val="20"/>
    </w:rPr>
  </w:style>
  <w:style w:type="character" w:customStyle="1" w:styleId="ListLabel807">
    <w:name w:val="ListLabel 807"/>
    <w:qFormat/>
    <w:rPr>
      <w:rFonts w:cs="Symbol"/>
      <w:sz w:val="20"/>
    </w:rPr>
  </w:style>
  <w:style w:type="character" w:customStyle="1" w:styleId="ListLabel808">
    <w:name w:val="ListLabel 808"/>
    <w:qFormat/>
    <w:rPr>
      <w:rFonts w:cs="Symbol"/>
      <w:sz w:val="20"/>
    </w:rPr>
  </w:style>
  <w:style w:type="character" w:customStyle="1" w:styleId="ListLabel809">
    <w:name w:val="ListLabel 809"/>
    <w:qFormat/>
    <w:rPr>
      <w:rFonts w:cs="Symbol"/>
      <w:sz w:val="20"/>
    </w:rPr>
  </w:style>
  <w:style w:type="character" w:customStyle="1" w:styleId="ListLabel810">
    <w:name w:val="ListLabel 810"/>
    <w:qFormat/>
    <w:rPr>
      <w:rFonts w:cs="Symbol"/>
      <w:sz w:val="20"/>
    </w:rPr>
  </w:style>
  <w:style w:type="character" w:customStyle="1" w:styleId="ListLabel811">
    <w:name w:val="ListLabel 811"/>
    <w:qFormat/>
    <w:rPr>
      <w:b/>
      <w:bCs/>
      <w:sz w:val="28"/>
    </w:rPr>
  </w:style>
  <w:style w:type="character" w:customStyle="1" w:styleId="ListLabel812">
    <w:name w:val="ListLabel 812"/>
    <w:qFormat/>
    <w:rPr>
      <w:b/>
      <w:bCs/>
      <w:sz w:val="36"/>
    </w:rPr>
  </w:style>
  <w:style w:type="character" w:customStyle="1" w:styleId="ListLabel813">
    <w:name w:val="ListLabel 813"/>
    <w:qFormat/>
    <w:rPr>
      <w:b/>
      <w:bCs/>
      <w:i w:val="0"/>
      <w:iCs w:val="0"/>
    </w:rPr>
  </w:style>
  <w:style w:type="character" w:customStyle="1" w:styleId="ListLabel814">
    <w:name w:val="ListLabel 814"/>
    <w:qFormat/>
    <w:rPr>
      <w:rFonts w:ascii="Bookman Old Style" w:hAnsi="Bookman Old Style"/>
      <w:b/>
      <w:bCs w:val="0"/>
      <w:sz w:val="24"/>
    </w:rPr>
  </w:style>
  <w:style w:type="character" w:customStyle="1" w:styleId="ListLabel815">
    <w:name w:val="ListLabel 815"/>
    <w:qFormat/>
    <w:rPr>
      <w:b w:val="0"/>
    </w:rPr>
  </w:style>
  <w:style w:type="character" w:customStyle="1" w:styleId="ListLabel816">
    <w:name w:val="ListLabel 816"/>
    <w:qFormat/>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b/>
      <w:bCs/>
    </w:rPr>
  </w:style>
  <w:style w:type="character" w:customStyle="1" w:styleId="ListLabel826">
    <w:name w:val="ListLabel 826"/>
    <w:qFormat/>
    <w:rPr>
      <w:b/>
      <w:bCs/>
      <w:i w:val="0"/>
      <w:iCs w:val="0"/>
      <w:sz w:val="36"/>
    </w:rPr>
  </w:style>
  <w:style w:type="character" w:customStyle="1" w:styleId="ListLabel827">
    <w:name w:val="ListLabel 827"/>
    <w:qFormat/>
    <w:rPr>
      <w:b/>
      <w:bCs/>
      <w:i w:val="0"/>
      <w:iCs w:val="0"/>
      <w:sz w:val="36"/>
    </w:rPr>
  </w:style>
  <w:style w:type="character" w:customStyle="1" w:styleId="ListLabel828">
    <w:name w:val="ListLabel 828"/>
    <w:qFormat/>
    <w:rPr>
      <w:b/>
      <w:bCs/>
    </w:rPr>
  </w:style>
  <w:style w:type="character" w:customStyle="1" w:styleId="ListLabel829">
    <w:name w:val="ListLabel 829"/>
    <w:qFormat/>
    <w:rPr>
      <w:rFonts w:eastAsia="Times New Roman" w:cs="Times New Roman"/>
      <w:sz w:val="36"/>
    </w:rPr>
  </w:style>
  <w:style w:type="character" w:customStyle="1" w:styleId="ListLabel830">
    <w:name w:val="ListLabel 830"/>
    <w:qFormat/>
    <w:rPr>
      <w:sz w:val="24"/>
    </w:rPr>
  </w:style>
  <w:style w:type="character" w:customStyle="1" w:styleId="ListLabel831">
    <w:name w:val="ListLabel 831"/>
    <w:qFormat/>
    <w:rPr>
      <w:rFonts w:cs="Courier New"/>
    </w:rPr>
  </w:style>
  <w:style w:type="character" w:customStyle="1" w:styleId="ListLabel832">
    <w:name w:val="ListLabel 832"/>
    <w:qFormat/>
    <w:rPr>
      <w:rFonts w:cs="Wingdings"/>
    </w:rPr>
  </w:style>
  <w:style w:type="character" w:customStyle="1" w:styleId="ListLabel833">
    <w:name w:val="ListLabel 833"/>
    <w:qFormat/>
    <w:rPr>
      <w:rFonts w:cs="Symbol"/>
    </w:rPr>
  </w:style>
  <w:style w:type="character" w:customStyle="1" w:styleId="ListLabel834">
    <w:name w:val="ListLabel 834"/>
    <w:qFormat/>
    <w:rPr>
      <w:rFonts w:cs="Courier New"/>
    </w:rPr>
  </w:style>
  <w:style w:type="character" w:customStyle="1" w:styleId="ListLabel835">
    <w:name w:val="ListLabel 835"/>
    <w:qFormat/>
    <w:rPr>
      <w:rFonts w:cs="Wingdings"/>
    </w:rPr>
  </w:style>
  <w:style w:type="character" w:customStyle="1" w:styleId="ListLabel836">
    <w:name w:val="ListLabel 836"/>
    <w:qFormat/>
    <w:rPr>
      <w:rFonts w:cs="Symbol"/>
    </w:rPr>
  </w:style>
  <w:style w:type="character" w:customStyle="1" w:styleId="ListLabel837">
    <w:name w:val="ListLabel 837"/>
    <w:qFormat/>
    <w:rPr>
      <w:rFonts w:cs="Courier New"/>
    </w:rPr>
  </w:style>
  <w:style w:type="character" w:customStyle="1" w:styleId="ListLabel838">
    <w:name w:val="ListLabel 838"/>
    <w:qFormat/>
    <w:rPr>
      <w:rFonts w:cs="Wingdings"/>
    </w:rPr>
  </w:style>
  <w:style w:type="character" w:customStyle="1" w:styleId="ListLabel839">
    <w:name w:val="ListLabel 839"/>
    <w:qFormat/>
    <w:rPr>
      <w:sz w:val="20"/>
    </w:rPr>
  </w:style>
  <w:style w:type="character" w:customStyle="1" w:styleId="ListLabel840">
    <w:name w:val="ListLabel 840"/>
    <w:qFormat/>
    <w:rPr>
      <w:rFonts w:cs="Symbol"/>
      <w:sz w:val="20"/>
    </w:rPr>
  </w:style>
  <w:style w:type="character" w:customStyle="1" w:styleId="ListLabel841">
    <w:name w:val="ListLabel 841"/>
    <w:qFormat/>
    <w:rPr>
      <w:rFonts w:cs="Symbol"/>
      <w:sz w:val="20"/>
    </w:rPr>
  </w:style>
  <w:style w:type="character" w:customStyle="1" w:styleId="ListLabel842">
    <w:name w:val="ListLabel 842"/>
    <w:qFormat/>
    <w:rPr>
      <w:rFonts w:cs="Symbol"/>
      <w:sz w:val="20"/>
    </w:rPr>
  </w:style>
  <w:style w:type="character" w:customStyle="1" w:styleId="ListLabel843">
    <w:name w:val="ListLabel 843"/>
    <w:qFormat/>
    <w:rPr>
      <w:rFonts w:cs="Symbol"/>
      <w:sz w:val="20"/>
    </w:rPr>
  </w:style>
  <w:style w:type="character" w:customStyle="1" w:styleId="ListLabel844">
    <w:name w:val="ListLabel 844"/>
    <w:qFormat/>
    <w:rPr>
      <w:rFonts w:cs="Symbol"/>
      <w:sz w:val="20"/>
    </w:rPr>
  </w:style>
  <w:style w:type="character" w:customStyle="1" w:styleId="ListLabel845">
    <w:name w:val="ListLabel 845"/>
    <w:qFormat/>
    <w:rPr>
      <w:rFonts w:cs="Symbol"/>
      <w:sz w:val="20"/>
    </w:rPr>
  </w:style>
  <w:style w:type="character" w:customStyle="1" w:styleId="ListLabel846">
    <w:name w:val="ListLabel 846"/>
    <w:qFormat/>
    <w:rPr>
      <w:rFonts w:cs="Symbol"/>
      <w:sz w:val="20"/>
    </w:rPr>
  </w:style>
  <w:style w:type="character" w:customStyle="1" w:styleId="ListLabel847">
    <w:name w:val="ListLabel 847"/>
    <w:qFormat/>
    <w:rPr>
      <w:rFonts w:cs="Symbol"/>
      <w:sz w:val="20"/>
    </w:rPr>
  </w:style>
  <w:style w:type="character" w:customStyle="1" w:styleId="ListLabel848">
    <w:name w:val="ListLabel 848"/>
    <w:qFormat/>
    <w:rPr>
      <w:sz w:val="20"/>
    </w:rPr>
  </w:style>
  <w:style w:type="character" w:customStyle="1" w:styleId="ListLabel849">
    <w:name w:val="ListLabel 849"/>
    <w:qFormat/>
    <w:rPr>
      <w:rFonts w:cs="Symbol"/>
      <w:sz w:val="20"/>
    </w:rPr>
  </w:style>
  <w:style w:type="character" w:customStyle="1" w:styleId="ListLabel850">
    <w:name w:val="ListLabel 850"/>
    <w:qFormat/>
    <w:rPr>
      <w:rFonts w:cs="Symbol"/>
      <w:sz w:val="20"/>
    </w:rPr>
  </w:style>
  <w:style w:type="character" w:customStyle="1" w:styleId="ListLabel851">
    <w:name w:val="ListLabel 851"/>
    <w:qFormat/>
    <w:rPr>
      <w:rFonts w:cs="Symbol"/>
      <w:sz w:val="20"/>
    </w:rPr>
  </w:style>
  <w:style w:type="character" w:customStyle="1" w:styleId="ListLabel852">
    <w:name w:val="ListLabel 852"/>
    <w:qFormat/>
    <w:rPr>
      <w:rFonts w:cs="Symbol"/>
      <w:sz w:val="20"/>
    </w:rPr>
  </w:style>
  <w:style w:type="character" w:customStyle="1" w:styleId="ListLabel853">
    <w:name w:val="ListLabel 853"/>
    <w:qFormat/>
    <w:rPr>
      <w:rFonts w:cs="Symbol"/>
      <w:sz w:val="20"/>
    </w:rPr>
  </w:style>
  <w:style w:type="character" w:customStyle="1" w:styleId="ListLabel854">
    <w:name w:val="ListLabel 854"/>
    <w:qFormat/>
    <w:rPr>
      <w:rFonts w:cs="Symbol"/>
      <w:sz w:val="20"/>
    </w:rPr>
  </w:style>
  <w:style w:type="character" w:customStyle="1" w:styleId="ListLabel855">
    <w:name w:val="ListLabel 855"/>
    <w:qFormat/>
    <w:rPr>
      <w:rFonts w:cs="Symbol"/>
      <w:sz w:val="20"/>
    </w:rPr>
  </w:style>
  <w:style w:type="character" w:customStyle="1" w:styleId="ListLabel856">
    <w:name w:val="ListLabel 856"/>
    <w:qFormat/>
    <w:rPr>
      <w:rFonts w:cs="Symbol"/>
      <w:sz w:val="20"/>
    </w:rPr>
  </w:style>
  <w:style w:type="character" w:customStyle="1" w:styleId="ListLabel857">
    <w:name w:val="ListLabel 857"/>
    <w:qFormat/>
    <w:rPr>
      <w:b/>
      <w:sz w:val="20"/>
    </w:rPr>
  </w:style>
  <w:style w:type="character" w:customStyle="1" w:styleId="ListLabel858">
    <w:name w:val="ListLabel 858"/>
    <w:qFormat/>
    <w:rPr>
      <w:rFonts w:cs="Symbol"/>
      <w:sz w:val="20"/>
    </w:rPr>
  </w:style>
  <w:style w:type="character" w:customStyle="1" w:styleId="ListLabel859">
    <w:name w:val="ListLabel 859"/>
    <w:qFormat/>
    <w:rPr>
      <w:rFonts w:cs="Symbol"/>
      <w:sz w:val="20"/>
    </w:rPr>
  </w:style>
  <w:style w:type="character" w:customStyle="1" w:styleId="ListLabel860">
    <w:name w:val="ListLabel 860"/>
    <w:qFormat/>
    <w:rPr>
      <w:rFonts w:cs="Symbol"/>
      <w:sz w:val="20"/>
    </w:rPr>
  </w:style>
  <w:style w:type="character" w:customStyle="1" w:styleId="ListLabel861">
    <w:name w:val="ListLabel 861"/>
    <w:qFormat/>
    <w:rPr>
      <w:rFonts w:cs="Symbol"/>
      <w:sz w:val="20"/>
    </w:rPr>
  </w:style>
  <w:style w:type="character" w:customStyle="1" w:styleId="ListLabel862">
    <w:name w:val="ListLabel 862"/>
    <w:qFormat/>
    <w:rPr>
      <w:rFonts w:cs="Symbol"/>
      <w:sz w:val="20"/>
    </w:rPr>
  </w:style>
  <w:style w:type="character" w:customStyle="1" w:styleId="ListLabel863">
    <w:name w:val="ListLabel 863"/>
    <w:qFormat/>
    <w:rPr>
      <w:rFonts w:cs="Symbol"/>
      <w:sz w:val="20"/>
    </w:rPr>
  </w:style>
  <w:style w:type="character" w:customStyle="1" w:styleId="ListLabel864">
    <w:name w:val="ListLabel 864"/>
    <w:qFormat/>
    <w:rPr>
      <w:rFonts w:cs="Symbol"/>
      <w:sz w:val="20"/>
    </w:rPr>
  </w:style>
  <w:style w:type="character" w:customStyle="1" w:styleId="ListLabel865">
    <w:name w:val="ListLabel 865"/>
    <w:qFormat/>
    <w:rPr>
      <w:rFonts w:cs="Symbol"/>
      <w:sz w:val="20"/>
    </w:rPr>
  </w:style>
  <w:style w:type="character" w:customStyle="1" w:styleId="ListLabel866">
    <w:name w:val="ListLabel 866"/>
    <w:qFormat/>
    <w:rPr>
      <w:sz w:val="20"/>
    </w:rPr>
  </w:style>
  <w:style w:type="character" w:customStyle="1" w:styleId="ListLabel867">
    <w:name w:val="ListLabel 867"/>
    <w:qFormat/>
  </w:style>
  <w:style w:type="character" w:customStyle="1" w:styleId="ListLabel868">
    <w:name w:val="ListLabel 868"/>
    <w:qFormat/>
    <w:rPr>
      <w:rFonts w:cs="Symbol"/>
      <w:sz w:val="20"/>
    </w:rPr>
  </w:style>
  <w:style w:type="character" w:customStyle="1" w:styleId="ListLabel869">
    <w:name w:val="ListLabel 869"/>
    <w:qFormat/>
    <w:rPr>
      <w:rFonts w:cs="Symbol"/>
      <w:sz w:val="20"/>
    </w:rPr>
  </w:style>
  <w:style w:type="character" w:customStyle="1" w:styleId="ListLabel870">
    <w:name w:val="ListLabel 870"/>
    <w:qFormat/>
    <w:rPr>
      <w:rFonts w:cs="Symbol"/>
      <w:sz w:val="20"/>
    </w:rPr>
  </w:style>
  <w:style w:type="character" w:customStyle="1" w:styleId="ListLabel871">
    <w:name w:val="ListLabel 871"/>
    <w:qFormat/>
    <w:rPr>
      <w:rFonts w:cs="Symbol"/>
      <w:sz w:val="20"/>
    </w:rPr>
  </w:style>
  <w:style w:type="character" w:customStyle="1" w:styleId="ListLabel872">
    <w:name w:val="ListLabel 872"/>
    <w:qFormat/>
    <w:rPr>
      <w:rFonts w:cs="Symbol"/>
      <w:sz w:val="20"/>
    </w:rPr>
  </w:style>
  <w:style w:type="character" w:customStyle="1" w:styleId="ListLabel873">
    <w:name w:val="ListLabel 873"/>
    <w:qFormat/>
    <w:rPr>
      <w:rFonts w:cs="Symbol"/>
      <w:sz w:val="20"/>
    </w:rPr>
  </w:style>
  <w:style w:type="character" w:customStyle="1" w:styleId="ListLabel874">
    <w:name w:val="ListLabel 874"/>
    <w:qFormat/>
    <w:rPr>
      <w:rFonts w:cs="Symbol"/>
      <w:sz w:val="20"/>
    </w:rPr>
  </w:style>
  <w:style w:type="character" w:customStyle="1" w:styleId="ListLabel875">
    <w:name w:val="ListLabel 875"/>
    <w:qFormat/>
    <w:rPr>
      <w:b/>
      <w:bCs/>
      <w:sz w:val="28"/>
    </w:rPr>
  </w:style>
  <w:style w:type="character" w:customStyle="1" w:styleId="ListLabel876">
    <w:name w:val="ListLabel 876"/>
    <w:qFormat/>
    <w:rPr>
      <w:b/>
      <w:bCs/>
      <w:sz w:val="36"/>
    </w:rPr>
  </w:style>
  <w:style w:type="character" w:customStyle="1" w:styleId="ListLabel877">
    <w:name w:val="ListLabel 877"/>
    <w:qFormat/>
    <w:rPr>
      <w:b/>
      <w:bCs/>
      <w:i w:val="0"/>
      <w:iCs w:val="0"/>
    </w:rPr>
  </w:style>
  <w:style w:type="character" w:customStyle="1" w:styleId="ListLabel878">
    <w:name w:val="ListLabel 878"/>
    <w:qFormat/>
    <w:rPr>
      <w:rFonts w:ascii="Bookman Old Style" w:hAnsi="Bookman Old Style"/>
      <w:b/>
      <w:bCs w:val="0"/>
      <w:sz w:val="24"/>
    </w:rPr>
  </w:style>
  <w:style w:type="character" w:customStyle="1" w:styleId="ListLabel879">
    <w:name w:val="ListLabel 879"/>
    <w:qFormat/>
    <w:rPr>
      <w:b w:val="0"/>
    </w:rPr>
  </w:style>
  <w:style w:type="character" w:customStyle="1" w:styleId="ListLabel880">
    <w:name w:val="ListLabel 880"/>
    <w:qFormat/>
  </w:style>
  <w:style w:type="character" w:customStyle="1" w:styleId="ListLabel881">
    <w:name w:val="ListLabel 881"/>
    <w:qFormat/>
    <w:rPr>
      <w:rFonts w:cs="Courier New"/>
    </w:rPr>
  </w:style>
  <w:style w:type="character" w:customStyle="1" w:styleId="ListLabel882">
    <w:name w:val="ListLabel 882"/>
    <w:qFormat/>
    <w:rPr>
      <w:rFonts w:cs="Wingdings"/>
    </w:rPr>
  </w:style>
  <w:style w:type="character" w:customStyle="1" w:styleId="ListLabel883">
    <w:name w:val="ListLabel 883"/>
    <w:qFormat/>
    <w:rPr>
      <w:rFonts w:cs="Symbol"/>
    </w:rPr>
  </w:style>
  <w:style w:type="character" w:customStyle="1" w:styleId="ListLabel884">
    <w:name w:val="ListLabel 884"/>
    <w:qFormat/>
    <w:rPr>
      <w:rFonts w:cs="Courier New"/>
    </w:rPr>
  </w:style>
  <w:style w:type="character" w:customStyle="1" w:styleId="ListLabel885">
    <w:name w:val="ListLabel 885"/>
    <w:qFormat/>
    <w:rPr>
      <w:rFonts w:cs="Wingdings"/>
    </w:rPr>
  </w:style>
  <w:style w:type="character" w:customStyle="1" w:styleId="ListLabel886">
    <w:name w:val="ListLabel 886"/>
    <w:qFormat/>
    <w:rPr>
      <w:rFonts w:cs="Symbol"/>
    </w:rPr>
  </w:style>
  <w:style w:type="character" w:customStyle="1" w:styleId="ListLabel887">
    <w:name w:val="ListLabel 887"/>
    <w:qFormat/>
    <w:rPr>
      <w:rFonts w:cs="Courier New"/>
    </w:rPr>
  </w:style>
  <w:style w:type="character" w:customStyle="1" w:styleId="ListLabel888">
    <w:name w:val="ListLabel 888"/>
    <w:qFormat/>
    <w:rPr>
      <w:rFonts w:cs="Wingdings"/>
    </w:rPr>
  </w:style>
  <w:style w:type="character" w:customStyle="1" w:styleId="ListLabel889">
    <w:name w:val="ListLabel 889"/>
    <w:qFormat/>
    <w:rPr>
      <w:b/>
      <w:bCs/>
      <w:i w:val="0"/>
      <w:iCs w:val="0"/>
      <w:sz w:val="36"/>
    </w:rPr>
  </w:style>
  <w:style w:type="character" w:customStyle="1" w:styleId="ListLabel890">
    <w:name w:val="ListLabel 890"/>
    <w:qFormat/>
    <w:rPr>
      <w:b/>
      <w:bCs/>
      <w:i w:val="0"/>
      <w:iCs w:val="0"/>
      <w:sz w:val="36"/>
    </w:rPr>
  </w:style>
  <w:style w:type="character" w:customStyle="1" w:styleId="ListLabel891">
    <w:name w:val="ListLabel 891"/>
    <w:qFormat/>
    <w:rPr>
      <w:b/>
      <w:bCs/>
    </w:rPr>
  </w:style>
  <w:style w:type="character" w:customStyle="1" w:styleId="ListLabel892">
    <w:name w:val="ListLabel 892"/>
    <w:qFormat/>
    <w:rPr>
      <w:rFonts w:eastAsia="Times New Roman" w:cs="Times New Roman"/>
      <w:sz w:val="36"/>
    </w:rPr>
  </w:style>
  <w:style w:type="character" w:customStyle="1" w:styleId="ListLabel893">
    <w:name w:val="ListLabel 893"/>
    <w:qFormat/>
    <w:rPr>
      <w:sz w:val="24"/>
    </w:rPr>
  </w:style>
  <w:style w:type="character" w:customStyle="1" w:styleId="ListLabel894">
    <w:name w:val="ListLabel 894"/>
    <w:qFormat/>
    <w:rPr>
      <w:rFonts w:cs="Courier New"/>
    </w:rPr>
  </w:style>
  <w:style w:type="character" w:customStyle="1" w:styleId="ListLabel895">
    <w:name w:val="ListLabel 895"/>
    <w:qFormat/>
    <w:rPr>
      <w:rFonts w:cs="Wingdings"/>
    </w:rPr>
  </w:style>
  <w:style w:type="character" w:customStyle="1" w:styleId="ListLabel896">
    <w:name w:val="ListLabel 896"/>
    <w:qFormat/>
    <w:rPr>
      <w:rFonts w:cs="Symbol"/>
    </w:rPr>
  </w:style>
  <w:style w:type="character" w:customStyle="1" w:styleId="ListLabel897">
    <w:name w:val="ListLabel 897"/>
    <w:qFormat/>
    <w:rPr>
      <w:rFonts w:cs="Courier New"/>
    </w:rPr>
  </w:style>
  <w:style w:type="character" w:customStyle="1" w:styleId="ListLabel898">
    <w:name w:val="ListLabel 898"/>
    <w:qFormat/>
    <w:rPr>
      <w:rFonts w:cs="Wingdings"/>
    </w:rPr>
  </w:style>
  <w:style w:type="character" w:customStyle="1" w:styleId="ListLabel899">
    <w:name w:val="ListLabel 899"/>
    <w:qFormat/>
    <w:rPr>
      <w:rFonts w:cs="Symbol"/>
    </w:rPr>
  </w:style>
  <w:style w:type="character" w:customStyle="1" w:styleId="ListLabel900">
    <w:name w:val="ListLabel 900"/>
    <w:qFormat/>
    <w:rPr>
      <w:rFonts w:cs="Courier New"/>
    </w:rPr>
  </w:style>
  <w:style w:type="character" w:customStyle="1" w:styleId="ListLabel901">
    <w:name w:val="ListLabel 901"/>
    <w:qFormat/>
    <w:rPr>
      <w:rFonts w:cs="Wingdings"/>
    </w:rPr>
  </w:style>
  <w:style w:type="character" w:customStyle="1" w:styleId="ListLabel902">
    <w:name w:val="ListLabel 902"/>
    <w:qFormat/>
    <w:rPr>
      <w:sz w:val="20"/>
    </w:rPr>
  </w:style>
  <w:style w:type="character" w:customStyle="1" w:styleId="ListLabel903">
    <w:name w:val="ListLabel 903"/>
    <w:qFormat/>
    <w:rPr>
      <w:rFonts w:cs="Symbol"/>
      <w:sz w:val="20"/>
    </w:rPr>
  </w:style>
  <w:style w:type="character" w:customStyle="1" w:styleId="ListLabel904">
    <w:name w:val="ListLabel 904"/>
    <w:qFormat/>
    <w:rPr>
      <w:rFonts w:cs="Symbol"/>
      <w:sz w:val="20"/>
    </w:rPr>
  </w:style>
  <w:style w:type="character" w:customStyle="1" w:styleId="ListLabel905">
    <w:name w:val="ListLabel 905"/>
    <w:qFormat/>
    <w:rPr>
      <w:rFonts w:cs="Symbol"/>
      <w:sz w:val="20"/>
    </w:rPr>
  </w:style>
  <w:style w:type="character" w:customStyle="1" w:styleId="ListLabel906">
    <w:name w:val="ListLabel 906"/>
    <w:qFormat/>
    <w:rPr>
      <w:rFonts w:cs="Symbol"/>
      <w:sz w:val="20"/>
    </w:rPr>
  </w:style>
  <w:style w:type="character" w:customStyle="1" w:styleId="ListLabel907">
    <w:name w:val="ListLabel 907"/>
    <w:qFormat/>
    <w:rPr>
      <w:rFonts w:cs="Symbol"/>
      <w:sz w:val="20"/>
    </w:rPr>
  </w:style>
  <w:style w:type="character" w:customStyle="1" w:styleId="ListLabel908">
    <w:name w:val="ListLabel 908"/>
    <w:qFormat/>
    <w:rPr>
      <w:rFonts w:cs="Symbol"/>
      <w:sz w:val="20"/>
    </w:rPr>
  </w:style>
  <w:style w:type="character" w:customStyle="1" w:styleId="ListLabel909">
    <w:name w:val="ListLabel 909"/>
    <w:qFormat/>
    <w:rPr>
      <w:rFonts w:cs="Symbol"/>
      <w:sz w:val="20"/>
    </w:rPr>
  </w:style>
  <w:style w:type="character" w:customStyle="1" w:styleId="ListLabel910">
    <w:name w:val="ListLabel 910"/>
    <w:qFormat/>
    <w:rPr>
      <w:rFonts w:cs="Symbol"/>
      <w:sz w:val="20"/>
    </w:rPr>
  </w:style>
  <w:style w:type="character" w:customStyle="1" w:styleId="ListLabel911">
    <w:name w:val="ListLabel 911"/>
    <w:qFormat/>
    <w:rPr>
      <w:sz w:val="20"/>
    </w:rPr>
  </w:style>
  <w:style w:type="character" w:customStyle="1" w:styleId="ListLabel912">
    <w:name w:val="ListLabel 912"/>
    <w:qFormat/>
    <w:rPr>
      <w:rFonts w:cs="Symbol"/>
      <w:sz w:val="20"/>
    </w:rPr>
  </w:style>
  <w:style w:type="character" w:customStyle="1" w:styleId="ListLabel913">
    <w:name w:val="ListLabel 913"/>
    <w:qFormat/>
    <w:rPr>
      <w:rFonts w:cs="Symbol"/>
      <w:sz w:val="20"/>
    </w:rPr>
  </w:style>
  <w:style w:type="character" w:customStyle="1" w:styleId="ListLabel914">
    <w:name w:val="ListLabel 914"/>
    <w:qFormat/>
    <w:rPr>
      <w:rFonts w:cs="Symbol"/>
      <w:sz w:val="20"/>
    </w:rPr>
  </w:style>
  <w:style w:type="character" w:customStyle="1" w:styleId="ListLabel915">
    <w:name w:val="ListLabel 915"/>
    <w:qFormat/>
    <w:rPr>
      <w:rFonts w:cs="Symbol"/>
      <w:sz w:val="20"/>
    </w:rPr>
  </w:style>
  <w:style w:type="character" w:customStyle="1" w:styleId="ListLabel916">
    <w:name w:val="ListLabel 916"/>
    <w:qFormat/>
    <w:rPr>
      <w:rFonts w:cs="Symbol"/>
      <w:sz w:val="20"/>
    </w:rPr>
  </w:style>
  <w:style w:type="character" w:customStyle="1" w:styleId="ListLabel917">
    <w:name w:val="ListLabel 917"/>
    <w:qFormat/>
    <w:rPr>
      <w:rFonts w:cs="Symbol"/>
      <w:sz w:val="20"/>
    </w:rPr>
  </w:style>
  <w:style w:type="character" w:customStyle="1" w:styleId="ListLabel918">
    <w:name w:val="ListLabel 918"/>
    <w:qFormat/>
    <w:rPr>
      <w:rFonts w:cs="Symbol"/>
      <w:sz w:val="20"/>
    </w:rPr>
  </w:style>
  <w:style w:type="character" w:customStyle="1" w:styleId="ListLabel919">
    <w:name w:val="ListLabel 919"/>
    <w:qFormat/>
    <w:rPr>
      <w:rFonts w:cs="Symbol"/>
      <w:sz w:val="20"/>
    </w:rPr>
  </w:style>
  <w:style w:type="character" w:customStyle="1" w:styleId="ListLabel920">
    <w:name w:val="ListLabel 920"/>
    <w:qFormat/>
    <w:rPr>
      <w:b/>
      <w:sz w:val="20"/>
    </w:rPr>
  </w:style>
  <w:style w:type="character" w:customStyle="1" w:styleId="ListLabel921">
    <w:name w:val="ListLabel 921"/>
    <w:qFormat/>
    <w:rPr>
      <w:rFonts w:cs="Symbol"/>
      <w:sz w:val="20"/>
    </w:rPr>
  </w:style>
  <w:style w:type="character" w:customStyle="1" w:styleId="ListLabel922">
    <w:name w:val="ListLabel 922"/>
    <w:qFormat/>
    <w:rPr>
      <w:rFonts w:cs="Symbol"/>
      <w:sz w:val="20"/>
    </w:rPr>
  </w:style>
  <w:style w:type="character" w:customStyle="1" w:styleId="ListLabel923">
    <w:name w:val="ListLabel 923"/>
    <w:qFormat/>
    <w:rPr>
      <w:rFonts w:cs="Symbol"/>
      <w:sz w:val="20"/>
    </w:rPr>
  </w:style>
  <w:style w:type="character" w:customStyle="1" w:styleId="ListLabel924">
    <w:name w:val="ListLabel 924"/>
    <w:qFormat/>
    <w:rPr>
      <w:rFonts w:cs="Symbol"/>
      <w:sz w:val="20"/>
    </w:rPr>
  </w:style>
  <w:style w:type="character" w:customStyle="1" w:styleId="ListLabel925">
    <w:name w:val="ListLabel 925"/>
    <w:qFormat/>
    <w:rPr>
      <w:rFonts w:cs="Symbol"/>
      <w:sz w:val="20"/>
    </w:rPr>
  </w:style>
  <w:style w:type="character" w:customStyle="1" w:styleId="ListLabel926">
    <w:name w:val="ListLabel 926"/>
    <w:qFormat/>
    <w:rPr>
      <w:rFonts w:cs="Symbol"/>
      <w:sz w:val="20"/>
    </w:rPr>
  </w:style>
  <w:style w:type="character" w:customStyle="1" w:styleId="ListLabel927">
    <w:name w:val="ListLabel 927"/>
    <w:qFormat/>
    <w:rPr>
      <w:rFonts w:cs="Symbol"/>
      <w:sz w:val="20"/>
    </w:rPr>
  </w:style>
  <w:style w:type="character" w:customStyle="1" w:styleId="ListLabel928">
    <w:name w:val="ListLabel 928"/>
    <w:qFormat/>
    <w:rPr>
      <w:rFonts w:cs="Symbol"/>
      <w:sz w:val="20"/>
    </w:rPr>
  </w:style>
  <w:style w:type="character" w:customStyle="1" w:styleId="ListLabel929">
    <w:name w:val="ListLabel 929"/>
    <w:qFormat/>
    <w:rPr>
      <w:sz w:val="20"/>
    </w:rPr>
  </w:style>
  <w:style w:type="character" w:customStyle="1" w:styleId="ListLabel930">
    <w:name w:val="ListLabel 930"/>
    <w:qFormat/>
  </w:style>
  <w:style w:type="character" w:customStyle="1" w:styleId="ListLabel931">
    <w:name w:val="ListLabel 931"/>
    <w:qFormat/>
    <w:rPr>
      <w:rFonts w:cs="Symbol"/>
      <w:sz w:val="20"/>
    </w:rPr>
  </w:style>
  <w:style w:type="character" w:customStyle="1" w:styleId="ListLabel932">
    <w:name w:val="ListLabel 932"/>
    <w:qFormat/>
    <w:rPr>
      <w:rFonts w:cs="Symbol"/>
      <w:sz w:val="20"/>
    </w:rPr>
  </w:style>
  <w:style w:type="character" w:customStyle="1" w:styleId="ListLabel933">
    <w:name w:val="ListLabel 933"/>
    <w:qFormat/>
    <w:rPr>
      <w:rFonts w:cs="Symbol"/>
      <w:sz w:val="20"/>
    </w:rPr>
  </w:style>
  <w:style w:type="character" w:customStyle="1" w:styleId="ListLabel934">
    <w:name w:val="ListLabel 934"/>
    <w:qFormat/>
    <w:rPr>
      <w:rFonts w:cs="Symbol"/>
      <w:sz w:val="20"/>
    </w:rPr>
  </w:style>
  <w:style w:type="character" w:customStyle="1" w:styleId="ListLabel935">
    <w:name w:val="ListLabel 935"/>
    <w:qFormat/>
    <w:rPr>
      <w:rFonts w:cs="Symbol"/>
      <w:sz w:val="20"/>
    </w:rPr>
  </w:style>
  <w:style w:type="character" w:customStyle="1" w:styleId="ListLabel936">
    <w:name w:val="ListLabel 936"/>
    <w:qFormat/>
    <w:rPr>
      <w:rFonts w:cs="Symbol"/>
      <w:sz w:val="20"/>
    </w:rPr>
  </w:style>
  <w:style w:type="character" w:customStyle="1" w:styleId="ListLabel937">
    <w:name w:val="ListLabel 937"/>
    <w:qFormat/>
    <w:rPr>
      <w:rFonts w:cs="Symbol"/>
      <w:sz w:val="20"/>
    </w:rPr>
  </w:style>
  <w:style w:type="character" w:customStyle="1" w:styleId="ListLabel938">
    <w:name w:val="ListLabel 938"/>
    <w:qFormat/>
    <w:rPr>
      <w:b/>
      <w:bCs/>
      <w:sz w:val="28"/>
    </w:rPr>
  </w:style>
  <w:style w:type="character" w:customStyle="1" w:styleId="ListLabel939">
    <w:name w:val="ListLabel 939"/>
    <w:qFormat/>
    <w:rPr>
      <w:b/>
      <w:bCs/>
      <w:sz w:val="36"/>
    </w:rPr>
  </w:style>
  <w:style w:type="character" w:customStyle="1" w:styleId="ListLabel940">
    <w:name w:val="ListLabel 940"/>
    <w:qFormat/>
    <w:rPr>
      <w:b/>
      <w:bCs/>
      <w:i w:val="0"/>
      <w:iCs w:val="0"/>
    </w:rPr>
  </w:style>
  <w:style w:type="character" w:customStyle="1" w:styleId="ListLabel941">
    <w:name w:val="ListLabel 941"/>
    <w:qFormat/>
    <w:rPr>
      <w:rFonts w:ascii="Bookman Old Style" w:hAnsi="Bookman Old Style"/>
      <w:b/>
      <w:bCs w:val="0"/>
      <w:sz w:val="24"/>
    </w:rPr>
  </w:style>
  <w:style w:type="character" w:customStyle="1" w:styleId="ListLabel942">
    <w:name w:val="ListLabel 942"/>
    <w:qFormat/>
    <w:rPr>
      <w:b w:val="0"/>
    </w:rPr>
  </w:style>
  <w:style w:type="character" w:customStyle="1" w:styleId="ListLabel943">
    <w:name w:val="ListLabel 943"/>
    <w:qFormat/>
  </w:style>
  <w:style w:type="character" w:customStyle="1" w:styleId="ListLabel944">
    <w:name w:val="ListLabel 944"/>
    <w:qFormat/>
    <w:rPr>
      <w:rFonts w:cs="Courier New"/>
    </w:rPr>
  </w:style>
  <w:style w:type="character" w:customStyle="1" w:styleId="ListLabel945">
    <w:name w:val="ListLabel 945"/>
    <w:qFormat/>
    <w:rPr>
      <w:rFonts w:cs="Wingdings"/>
    </w:rPr>
  </w:style>
  <w:style w:type="character" w:customStyle="1" w:styleId="ListLabel946">
    <w:name w:val="ListLabel 946"/>
    <w:qFormat/>
    <w:rPr>
      <w:rFonts w:cs="Symbol"/>
    </w:rPr>
  </w:style>
  <w:style w:type="character" w:customStyle="1" w:styleId="ListLabel947">
    <w:name w:val="ListLabel 947"/>
    <w:qFormat/>
    <w:rPr>
      <w:rFonts w:cs="Courier New"/>
    </w:rPr>
  </w:style>
  <w:style w:type="character" w:customStyle="1" w:styleId="ListLabel948">
    <w:name w:val="ListLabel 948"/>
    <w:qFormat/>
    <w:rPr>
      <w:rFonts w:cs="Wingdings"/>
    </w:rPr>
  </w:style>
  <w:style w:type="character" w:customStyle="1" w:styleId="ListLabel949">
    <w:name w:val="ListLabel 949"/>
    <w:qFormat/>
    <w:rPr>
      <w:rFonts w:cs="Symbol"/>
    </w:rPr>
  </w:style>
  <w:style w:type="character" w:customStyle="1" w:styleId="ListLabel950">
    <w:name w:val="ListLabel 950"/>
    <w:qFormat/>
    <w:rPr>
      <w:rFonts w:cs="Courier New"/>
    </w:rPr>
  </w:style>
  <w:style w:type="character" w:customStyle="1" w:styleId="ListLabel951">
    <w:name w:val="ListLabel 951"/>
    <w:qFormat/>
    <w:rPr>
      <w:rFonts w:cs="Wingdings"/>
    </w:rPr>
  </w:style>
  <w:style w:type="character" w:customStyle="1" w:styleId="ListLabel952">
    <w:name w:val="ListLabel 952"/>
    <w:qFormat/>
    <w:rPr>
      <w:b/>
      <w:bCs/>
      <w:i w:val="0"/>
      <w:iCs w:val="0"/>
      <w:sz w:val="36"/>
    </w:rPr>
  </w:style>
  <w:style w:type="character" w:customStyle="1" w:styleId="ListLabel953">
    <w:name w:val="ListLabel 953"/>
    <w:qFormat/>
    <w:rPr>
      <w:b/>
      <w:bCs/>
      <w:i w:val="0"/>
      <w:iCs w:val="0"/>
      <w:sz w:val="36"/>
    </w:rPr>
  </w:style>
  <w:style w:type="character" w:customStyle="1" w:styleId="ListLabel954">
    <w:name w:val="ListLabel 954"/>
    <w:qFormat/>
    <w:rPr>
      <w:b/>
      <w:bCs/>
    </w:rPr>
  </w:style>
  <w:style w:type="character" w:customStyle="1" w:styleId="ListLabel955">
    <w:name w:val="ListLabel 955"/>
    <w:qFormat/>
    <w:rPr>
      <w:rFonts w:eastAsia="Times New Roman" w:cs="Times New Roman"/>
      <w:sz w:val="36"/>
    </w:rPr>
  </w:style>
  <w:style w:type="character" w:customStyle="1" w:styleId="ListLabel956">
    <w:name w:val="ListLabel 956"/>
    <w:qFormat/>
    <w:rPr>
      <w:sz w:val="24"/>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Symbol"/>
    </w:rPr>
  </w:style>
  <w:style w:type="character" w:customStyle="1" w:styleId="ListLabel963">
    <w:name w:val="ListLabel 963"/>
    <w:qFormat/>
    <w:rPr>
      <w:rFonts w:cs="Courier New"/>
    </w:rPr>
  </w:style>
  <w:style w:type="character" w:customStyle="1" w:styleId="ListLabel964">
    <w:name w:val="ListLabel 964"/>
    <w:qFormat/>
    <w:rPr>
      <w:rFonts w:cs="Wingdings"/>
    </w:rPr>
  </w:style>
  <w:style w:type="character" w:customStyle="1" w:styleId="ListLabel965">
    <w:name w:val="ListLabel 965"/>
    <w:qFormat/>
    <w:rPr>
      <w:sz w:val="20"/>
    </w:rPr>
  </w:style>
  <w:style w:type="character" w:customStyle="1" w:styleId="ListLabel966">
    <w:name w:val="ListLabel 966"/>
    <w:qFormat/>
    <w:rPr>
      <w:rFonts w:cs="Symbol"/>
      <w:sz w:val="20"/>
    </w:rPr>
  </w:style>
  <w:style w:type="character" w:customStyle="1" w:styleId="ListLabel967">
    <w:name w:val="ListLabel 967"/>
    <w:qFormat/>
    <w:rPr>
      <w:rFonts w:cs="Symbol"/>
      <w:sz w:val="20"/>
    </w:rPr>
  </w:style>
  <w:style w:type="character" w:customStyle="1" w:styleId="ListLabel968">
    <w:name w:val="ListLabel 968"/>
    <w:qFormat/>
    <w:rPr>
      <w:rFonts w:cs="Symbol"/>
      <w:sz w:val="20"/>
    </w:rPr>
  </w:style>
  <w:style w:type="character" w:customStyle="1" w:styleId="ListLabel969">
    <w:name w:val="ListLabel 969"/>
    <w:qFormat/>
    <w:rPr>
      <w:rFonts w:cs="Symbol"/>
      <w:sz w:val="20"/>
    </w:rPr>
  </w:style>
  <w:style w:type="character" w:customStyle="1" w:styleId="ListLabel970">
    <w:name w:val="ListLabel 970"/>
    <w:qFormat/>
    <w:rPr>
      <w:rFonts w:cs="Symbol"/>
      <w:sz w:val="20"/>
    </w:rPr>
  </w:style>
  <w:style w:type="character" w:customStyle="1" w:styleId="ListLabel971">
    <w:name w:val="ListLabel 971"/>
    <w:qFormat/>
    <w:rPr>
      <w:rFonts w:cs="Symbol"/>
      <w:sz w:val="20"/>
    </w:rPr>
  </w:style>
  <w:style w:type="character" w:customStyle="1" w:styleId="ListLabel972">
    <w:name w:val="ListLabel 972"/>
    <w:qFormat/>
    <w:rPr>
      <w:rFonts w:cs="Symbol"/>
      <w:sz w:val="20"/>
    </w:rPr>
  </w:style>
  <w:style w:type="character" w:customStyle="1" w:styleId="ListLabel973">
    <w:name w:val="ListLabel 973"/>
    <w:qFormat/>
    <w:rPr>
      <w:rFonts w:cs="Symbol"/>
      <w:sz w:val="20"/>
    </w:rPr>
  </w:style>
  <w:style w:type="character" w:customStyle="1" w:styleId="ListLabel974">
    <w:name w:val="ListLabel 974"/>
    <w:qFormat/>
    <w:rPr>
      <w:sz w:val="20"/>
    </w:rPr>
  </w:style>
  <w:style w:type="character" w:customStyle="1" w:styleId="ListLabel975">
    <w:name w:val="ListLabel 975"/>
    <w:qFormat/>
    <w:rPr>
      <w:rFonts w:cs="Symbol"/>
      <w:sz w:val="20"/>
    </w:rPr>
  </w:style>
  <w:style w:type="character" w:customStyle="1" w:styleId="ListLabel976">
    <w:name w:val="ListLabel 976"/>
    <w:qFormat/>
    <w:rPr>
      <w:rFonts w:cs="Symbol"/>
      <w:sz w:val="20"/>
    </w:rPr>
  </w:style>
  <w:style w:type="character" w:customStyle="1" w:styleId="ListLabel977">
    <w:name w:val="ListLabel 977"/>
    <w:qFormat/>
    <w:rPr>
      <w:rFonts w:cs="Symbol"/>
      <w:sz w:val="20"/>
    </w:rPr>
  </w:style>
  <w:style w:type="character" w:customStyle="1" w:styleId="ListLabel978">
    <w:name w:val="ListLabel 978"/>
    <w:qFormat/>
    <w:rPr>
      <w:rFonts w:cs="Symbol"/>
      <w:sz w:val="20"/>
    </w:rPr>
  </w:style>
  <w:style w:type="character" w:customStyle="1" w:styleId="ListLabel979">
    <w:name w:val="ListLabel 979"/>
    <w:qFormat/>
    <w:rPr>
      <w:rFonts w:cs="Symbol"/>
      <w:sz w:val="20"/>
    </w:rPr>
  </w:style>
  <w:style w:type="character" w:customStyle="1" w:styleId="ListLabel980">
    <w:name w:val="ListLabel 980"/>
    <w:qFormat/>
    <w:rPr>
      <w:rFonts w:cs="Symbol"/>
      <w:sz w:val="20"/>
    </w:rPr>
  </w:style>
  <w:style w:type="character" w:customStyle="1" w:styleId="ListLabel981">
    <w:name w:val="ListLabel 981"/>
    <w:qFormat/>
    <w:rPr>
      <w:rFonts w:cs="Symbol"/>
      <w:sz w:val="20"/>
    </w:rPr>
  </w:style>
  <w:style w:type="character" w:customStyle="1" w:styleId="ListLabel982">
    <w:name w:val="ListLabel 982"/>
    <w:qFormat/>
    <w:rPr>
      <w:rFonts w:cs="Symbol"/>
      <w:sz w:val="20"/>
    </w:rPr>
  </w:style>
  <w:style w:type="character" w:customStyle="1" w:styleId="ListLabel983">
    <w:name w:val="ListLabel 983"/>
    <w:qFormat/>
    <w:rPr>
      <w:b/>
      <w:sz w:val="20"/>
    </w:rPr>
  </w:style>
  <w:style w:type="character" w:customStyle="1" w:styleId="ListLabel984">
    <w:name w:val="ListLabel 984"/>
    <w:qFormat/>
    <w:rPr>
      <w:rFonts w:cs="Symbol"/>
      <w:sz w:val="20"/>
    </w:rPr>
  </w:style>
  <w:style w:type="character" w:customStyle="1" w:styleId="ListLabel985">
    <w:name w:val="ListLabel 985"/>
    <w:qFormat/>
    <w:rPr>
      <w:rFonts w:cs="Symbol"/>
      <w:sz w:val="20"/>
    </w:rPr>
  </w:style>
  <w:style w:type="character" w:customStyle="1" w:styleId="ListLabel986">
    <w:name w:val="ListLabel 986"/>
    <w:qFormat/>
    <w:rPr>
      <w:rFonts w:cs="Symbol"/>
      <w:sz w:val="20"/>
    </w:rPr>
  </w:style>
  <w:style w:type="character" w:customStyle="1" w:styleId="ListLabel987">
    <w:name w:val="ListLabel 987"/>
    <w:qFormat/>
    <w:rPr>
      <w:rFonts w:cs="Symbol"/>
      <w:sz w:val="20"/>
    </w:rPr>
  </w:style>
  <w:style w:type="character" w:customStyle="1" w:styleId="ListLabel988">
    <w:name w:val="ListLabel 988"/>
    <w:qFormat/>
    <w:rPr>
      <w:rFonts w:cs="Symbol"/>
      <w:sz w:val="20"/>
    </w:rPr>
  </w:style>
  <w:style w:type="character" w:customStyle="1" w:styleId="ListLabel989">
    <w:name w:val="ListLabel 989"/>
    <w:qFormat/>
    <w:rPr>
      <w:rFonts w:cs="Symbol"/>
      <w:sz w:val="20"/>
    </w:rPr>
  </w:style>
  <w:style w:type="character" w:customStyle="1" w:styleId="ListLabel990">
    <w:name w:val="ListLabel 990"/>
    <w:qFormat/>
    <w:rPr>
      <w:rFonts w:cs="Symbol"/>
      <w:sz w:val="20"/>
    </w:rPr>
  </w:style>
  <w:style w:type="character" w:customStyle="1" w:styleId="ListLabel991">
    <w:name w:val="ListLabel 991"/>
    <w:qFormat/>
    <w:rPr>
      <w:rFonts w:cs="Symbol"/>
      <w:sz w:val="20"/>
    </w:rPr>
  </w:style>
  <w:style w:type="character" w:customStyle="1" w:styleId="ListLabel992">
    <w:name w:val="ListLabel 992"/>
    <w:qFormat/>
    <w:rPr>
      <w:sz w:val="20"/>
    </w:rPr>
  </w:style>
  <w:style w:type="character" w:customStyle="1" w:styleId="ListLabel993">
    <w:name w:val="ListLabel 993"/>
    <w:qFormat/>
  </w:style>
  <w:style w:type="character" w:customStyle="1" w:styleId="ListLabel994">
    <w:name w:val="ListLabel 994"/>
    <w:qFormat/>
    <w:rPr>
      <w:rFonts w:cs="Symbol"/>
      <w:sz w:val="20"/>
    </w:rPr>
  </w:style>
  <w:style w:type="character" w:customStyle="1" w:styleId="ListLabel995">
    <w:name w:val="ListLabel 995"/>
    <w:qFormat/>
    <w:rPr>
      <w:rFonts w:cs="Symbol"/>
      <w:sz w:val="20"/>
    </w:rPr>
  </w:style>
  <w:style w:type="character" w:customStyle="1" w:styleId="ListLabel996">
    <w:name w:val="ListLabel 996"/>
    <w:qFormat/>
    <w:rPr>
      <w:rFonts w:cs="Symbol"/>
      <w:sz w:val="20"/>
    </w:rPr>
  </w:style>
  <w:style w:type="character" w:customStyle="1" w:styleId="ListLabel997">
    <w:name w:val="ListLabel 997"/>
    <w:qFormat/>
    <w:rPr>
      <w:rFonts w:cs="Symbol"/>
      <w:sz w:val="20"/>
    </w:rPr>
  </w:style>
  <w:style w:type="character" w:customStyle="1" w:styleId="ListLabel998">
    <w:name w:val="ListLabel 998"/>
    <w:qFormat/>
    <w:rPr>
      <w:rFonts w:cs="Symbol"/>
      <w:sz w:val="20"/>
    </w:rPr>
  </w:style>
  <w:style w:type="character" w:customStyle="1" w:styleId="ListLabel999">
    <w:name w:val="ListLabel 999"/>
    <w:qFormat/>
    <w:rPr>
      <w:rFonts w:cs="Symbol"/>
      <w:sz w:val="20"/>
    </w:rPr>
  </w:style>
  <w:style w:type="character" w:customStyle="1" w:styleId="ListLabel1000">
    <w:name w:val="ListLabel 1000"/>
    <w:qFormat/>
    <w:rPr>
      <w:rFonts w:cs="Symbol"/>
      <w:sz w:val="20"/>
    </w:rPr>
  </w:style>
  <w:style w:type="character" w:customStyle="1" w:styleId="ListLabel1001">
    <w:name w:val="ListLabel 1001"/>
    <w:qFormat/>
    <w:rPr>
      <w:b/>
      <w:bCs/>
      <w:sz w:val="28"/>
    </w:rPr>
  </w:style>
  <w:style w:type="character" w:customStyle="1" w:styleId="ListLabel1002">
    <w:name w:val="ListLabel 1002"/>
    <w:qFormat/>
    <w:rPr>
      <w:b/>
      <w:bCs/>
      <w:sz w:val="36"/>
    </w:rPr>
  </w:style>
  <w:style w:type="character" w:customStyle="1" w:styleId="ListLabel1003">
    <w:name w:val="ListLabel 1003"/>
    <w:qFormat/>
    <w:rPr>
      <w:b/>
      <w:bCs/>
      <w:i w:val="0"/>
      <w:iCs w:val="0"/>
    </w:rPr>
  </w:style>
  <w:style w:type="character" w:customStyle="1" w:styleId="ListLabel1004">
    <w:name w:val="ListLabel 1004"/>
    <w:qFormat/>
    <w:rPr>
      <w:rFonts w:ascii="Bookman Old Style" w:hAnsi="Bookman Old Style"/>
      <w:b/>
      <w:bCs w:val="0"/>
      <w:sz w:val="24"/>
    </w:rPr>
  </w:style>
  <w:style w:type="character" w:customStyle="1" w:styleId="ListLabel1005">
    <w:name w:val="ListLabel 1005"/>
    <w:qFormat/>
    <w:rPr>
      <w:b w:val="0"/>
    </w:rPr>
  </w:style>
  <w:style w:type="character" w:customStyle="1" w:styleId="ListLabel1006">
    <w:name w:val="ListLabel 1006"/>
    <w:qFormat/>
  </w:style>
  <w:style w:type="character" w:customStyle="1" w:styleId="ListLabel1007">
    <w:name w:val="ListLabel 1007"/>
    <w:qFormat/>
    <w:rPr>
      <w:rFonts w:cs="Courier New"/>
    </w:rPr>
  </w:style>
  <w:style w:type="character" w:customStyle="1" w:styleId="ListLabel1008">
    <w:name w:val="ListLabel 1008"/>
    <w:qFormat/>
    <w:rPr>
      <w:rFonts w:cs="Wingdings"/>
    </w:rPr>
  </w:style>
  <w:style w:type="character" w:customStyle="1" w:styleId="ListLabel1009">
    <w:name w:val="ListLabel 1009"/>
    <w:qFormat/>
    <w:rPr>
      <w:rFonts w:cs="Symbol"/>
    </w:rPr>
  </w:style>
  <w:style w:type="character" w:customStyle="1" w:styleId="ListLabel1010">
    <w:name w:val="ListLabel 1010"/>
    <w:qFormat/>
    <w:rPr>
      <w:rFonts w:cs="Courier New"/>
    </w:rPr>
  </w:style>
  <w:style w:type="character" w:customStyle="1" w:styleId="ListLabel1011">
    <w:name w:val="ListLabel 1011"/>
    <w:qFormat/>
    <w:rPr>
      <w:rFonts w:cs="Wingdings"/>
    </w:rPr>
  </w:style>
  <w:style w:type="character" w:customStyle="1" w:styleId="ListLabel1012">
    <w:name w:val="ListLabel 1012"/>
    <w:qFormat/>
    <w:rPr>
      <w:rFonts w:cs="Symbol"/>
    </w:rPr>
  </w:style>
  <w:style w:type="character" w:customStyle="1" w:styleId="ListLabel1013">
    <w:name w:val="ListLabel 1013"/>
    <w:qFormat/>
    <w:rPr>
      <w:rFonts w:cs="Courier New"/>
    </w:rPr>
  </w:style>
  <w:style w:type="character" w:customStyle="1" w:styleId="ListLabel1014">
    <w:name w:val="ListLabel 1014"/>
    <w:qFormat/>
    <w:rPr>
      <w:rFonts w:cs="Wingdings"/>
    </w:rPr>
  </w:style>
  <w:style w:type="character" w:customStyle="1" w:styleId="ListLabel1015">
    <w:name w:val="ListLabel 1015"/>
    <w:qFormat/>
    <w:rPr>
      <w:b/>
      <w:bCs/>
    </w:rPr>
  </w:style>
  <w:style w:type="character" w:customStyle="1" w:styleId="ListLabel1016">
    <w:name w:val="ListLabel 1016"/>
    <w:qFormat/>
    <w:rPr>
      <w:rFonts w:eastAsia="Times New Roman" w:cs="Times New Roman"/>
      <w:sz w:val="36"/>
    </w:rPr>
  </w:style>
  <w:style w:type="character" w:customStyle="1" w:styleId="ListLabel1017">
    <w:name w:val="ListLabel 1017"/>
    <w:qFormat/>
    <w:rPr>
      <w:sz w:val="24"/>
    </w:rPr>
  </w:style>
  <w:style w:type="character" w:customStyle="1" w:styleId="ListLabel1018">
    <w:name w:val="ListLabel 1018"/>
    <w:qFormat/>
    <w:rPr>
      <w:rFonts w:cs="Courier New"/>
    </w:rPr>
  </w:style>
  <w:style w:type="character" w:customStyle="1" w:styleId="ListLabel1019">
    <w:name w:val="ListLabel 1019"/>
    <w:qFormat/>
    <w:rPr>
      <w:rFonts w:cs="Wingdings"/>
    </w:rPr>
  </w:style>
  <w:style w:type="character" w:customStyle="1" w:styleId="ListLabel1020">
    <w:name w:val="ListLabel 1020"/>
    <w:qFormat/>
    <w:rPr>
      <w:rFonts w:cs="Symbol"/>
    </w:rPr>
  </w:style>
  <w:style w:type="character" w:customStyle="1" w:styleId="ListLabel1021">
    <w:name w:val="ListLabel 1021"/>
    <w:qFormat/>
    <w:rPr>
      <w:rFonts w:cs="Courier New"/>
    </w:rPr>
  </w:style>
  <w:style w:type="character" w:customStyle="1" w:styleId="ListLabel1022">
    <w:name w:val="ListLabel 1022"/>
    <w:qFormat/>
    <w:rPr>
      <w:rFonts w:cs="Wingdings"/>
    </w:rPr>
  </w:style>
  <w:style w:type="character" w:customStyle="1" w:styleId="ListLabel1023">
    <w:name w:val="ListLabel 1023"/>
    <w:qFormat/>
    <w:rPr>
      <w:rFonts w:cs="Symbol"/>
    </w:rPr>
  </w:style>
  <w:style w:type="character" w:customStyle="1" w:styleId="ListLabel1024">
    <w:name w:val="ListLabel 1024"/>
    <w:qFormat/>
    <w:rPr>
      <w:rFonts w:cs="Courier New"/>
    </w:rPr>
  </w:style>
  <w:style w:type="character" w:customStyle="1" w:styleId="ListLabel1025">
    <w:name w:val="ListLabel 1025"/>
    <w:qFormat/>
    <w:rPr>
      <w:rFonts w:cs="Wingdings"/>
    </w:rPr>
  </w:style>
  <w:style w:type="character" w:customStyle="1" w:styleId="ListLabel1026">
    <w:name w:val="ListLabel 1026"/>
    <w:qFormat/>
    <w:rPr>
      <w:sz w:val="20"/>
    </w:rPr>
  </w:style>
  <w:style w:type="character" w:customStyle="1" w:styleId="ListLabel1027">
    <w:name w:val="ListLabel 1027"/>
    <w:qFormat/>
    <w:rPr>
      <w:rFonts w:cs="Symbol"/>
      <w:sz w:val="20"/>
    </w:rPr>
  </w:style>
  <w:style w:type="character" w:customStyle="1" w:styleId="ListLabel1028">
    <w:name w:val="ListLabel 1028"/>
    <w:qFormat/>
    <w:rPr>
      <w:rFonts w:cs="Symbol"/>
      <w:sz w:val="20"/>
    </w:rPr>
  </w:style>
  <w:style w:type="character" w:customStyle="1" w:styleId="ListLabel1029">
    <w:name w:val="ListLabel 1029"/>
    <w:qFormat/>
    <w:rPr>
      <w:rFonts w:cs="Symbol"/>
      <w:sz w:val="20"/>
    </w:rPr>
  </w:style>
  <w:style w:type="character" w:customStyle="1" w:styleId="ListLabel1030">
    <w:name w:val="ListLabel 1030"/>
    <w:qFormat/>
    <w:rPr>
      <w:rFonts w:cs="Symbol"/>
      <w:sz w:val="20"/>
    </w:rPr>
  </w:style>
  <w:style w:type="character" w:customStyle="1" w:styleId="ListLabel1031">
    <w:name w:val="ListLabel 1031"/>
    <w:qFormat/>
    <w:rPr>
      <w:rFonts w:cs="Symbol"/>
      <w:sz w:val="20"/>
    </w:rPr>
  </w:style>
  <w:style w:type="character" w:customStyle="1" w:styleId="ListLabel1032">
    <w:name w:val="ListLabel 1032"/>
    <w:qFormat/>
    <w:rPr>
      <w:rFonts w:cs="Symbol"/>
      <w:sz w:val="20"/>
    </w:rPr>
  </w:style>
  <w:style w:type="character" w:customStyle="1" w:styleId="ListLabel1033">
    <w:name w:val="ListLabel 1033"/>
    <w:qFormat/>
    <w:rPr>
      <w:rFonts w:cs="Symbol"/>
      <w:sz w:val="20"/>
    </w:rPr>
  </w:style>
  <w:style w:type="character" w:customStyle="1" w:styleId="ListLabel1034">
    <w:name w:val="ListLabel 1034"/>
    <w:qFormat/>
    <w:rPr>
      <w:rFonts w:cs="Symbol"/>
      <w:sz w:val="20"/>
    </w:rPr>
  </w:style>
  <w:style w:type="character" w:customStyle="1" w:styleId="ListLabel1035">
    <w:name w:val="ListLabel 1035"/>
    <w:qFormat/>
    <w:rPr>
      <w:sz w:val="20"/>
    </w:rPr>
  </w:style>
  <w:style w:type="character" w:customStyle="1" w:styleId="ListLabel1036">
    <w:name w:val="ListLabel 1036"/>
    <w:qFormat/>
    <w:rPr>
      <w:rFonts w:cs="Symbol"/>
      <w:sz w:val="20"/>
    </w:rPr>
  </w:style>
  <w:style w:type="character" w:customStyle="1" w:styleId="ListLabel1037">
    <w:name w:val="ListLabel 1037"/>
    <w:qFormat/>
    <w:rPr>
      <w:rFonts w:cs="Symbol"/>
      <w:sz w:val="20"/>
    </w:rPr>
  </w:style>
  <w:style w:type="character" w:customStyle="1" w:styleId="ListLabel1038">
    <w:name w:val="ListLabel 1038"/>
    <w:qFormat/>
    <w:rPr>
      <w:rFonts w:cs="Symbol"/>
      <w:sz w:val="20"/>
    </w:rPr>
  </w:style>
  <w:style w:type="character" w:customStyle="1" w:styleId="ListLabel1039">
    <w:name w:val="ListLabel 1039"/>
    <w:qFormat/>
    <w:rPr>
      <w:rFonts w:cs="Symbol"/>
      <w:sz w:val="20"/>
    </w:rPr>
  </w:style>
  <w:style w:type="character" w:customStyle="1" w:styleId="ListLabel1040">
    <w:name w:val="ListLabel 1040"/>
    <w:qFormat/>
    <w:rPr>
      <w:rFonts w:cs="Symbol"/>
      <w:sz w:val="20"/>
    </w:rPr>
  </w:style>
  <w:style w:type="character" w:customStyle="1" w:styleId="ListLabel1041">
    <w:name w:val="ListLabel 1041"/>
    <w:qFormat/>
    <w:rPr>
      <w:rFonts w:cs="Symbol"/>
      <w:sz w:val="20"/>
    </w:rPr>
  </w:style>
  <w:style w:type="character" w:customStyle="1" w:styleId="ListLabel1042">
    <w:name w:val="ListLabel 1042"/>
    <w:qFormat/>
    <w:rPr>
      <w:rFonts w:cs="Symbol"/>
      <w:sz w:val="20"/>
    </w:rPr>
  </w:style>
  <w:style w:type="character" w:customStyle="1" w:styleId="ListLabel1043">
    <w:name w:val="ListLabel 1043"/>
    <w:qFormat/>
    <w:rPr>
      <w:rFonts w:cs="Symbol"/>
      <w:sz w:val="20"/>
    </w:rPr>
  </w:style>
  <w:style w:type="character" w:customStyle="1" w:styleId="ListLabel1044">
    <w:name w:val="ListLabel 1044"/>
    <w:qFormat/>
    <w:rPr>
      <w:b/>
      <w:sz w:val="20"/>
    </w:rPr>
  </w:style>
  <w:style w:type="character" w:customStyle="1" w:styleId="ListLabel1045">
    <w:name w:val="ListLabel 1045"/>
    <w:qFormat/>
    <w:rPr>
      <w:rFonts w:cs="Symbol"/>
      <w:sz w:val="20"/>
    </w:rPr>
  </w:style>
  <w:style w:type="character" w:customStyle="1" w:styleId="ListLabel1046">
    <w:name w:val="ListLabel 1046"/>
    <w:qFormat/>
    <w:rPr>
      <w:rFonts w:cs="Symbol"/>
      <w:sz w:val="20"/>
    </w:rPr>
  </w:style>
  <w:style w:type="character" w:customStyle="1" w:styleId="ListLabel1047">
    <w:name w:val="ListLabel 1047"/>
    <w:qFormat/>
    <w:rPr>
      <w:rFonts w:cs="Symbol"/>
      <w:sz w:val="20"/>
    </w:rPr>
  </w:style>
  <w:style w:type="character" w:customStyle="1" w:styleId="ListLabel1048">
    <w:name w:val="ListLabel 1048"/>
    <w:qFormat/>
    <w:rPr>
      <w:rFonts w:cs="Symbol"/>
      <w:sz w:val="20"/>
    </w:rPr>
  </w:style>
  <w:style w:type="character" w:customStyle="1" w:styleId="ListLabel1049">
    <w:name w:val="ListLabel 1049"/>
    <w:qFormat/>
    <w:rPr>
      <w:rFonts w:cs="Symbol"/>
      <w:sz w:val="20"/>
    </w:rPr>
  </w:style>
  <w:style w:type="character" w:customStyle="1" w:styleId="ListLabel1050">
    <w:name w:val="ListLabel 1050"/>
    <w:qFormat/>
    <w:rPr>
      <w:rFonts w:cs="Symbol"/>
      <w:sz w:val="20"/>
    </w:rPr>
  </w:style>
  <w:style w:type="character" w:customStyle="1" w:styleId="ListLabel1051">
    <w:name w:val="ListLabel 1051"/>
    <w:qFormat/>
    <w:rPr>
      <w:rFonts w:cs="Symbol"/>
      <w:sz w:val="20"/>
    </w:rPr>
  </w:style>
  <w:style w:type="character" w:customStyle="1" w:styleId="ListLabel1052">
    <w:name w:val="ListLabel 1052"/>
    <w:qFormat/>
    <w:rPr>
      <w:rFonts w:cs="Symbol"/>
      <w:sz w:val="20"/>
    </w:rPr>
  </w:style>
  <w:style w:type="character" w:customStyle="1" w:styleId="ListLabel1053">
    <w:name w:val="ListLabel 1053"/>
    <w:qFormat/>
    <w:rPr>
      <w:sz w:val="20"/>
    </w:rPr>
  </w:style>
  <w:style w:type="character" w:customStyle="1" w:styleId="ListLabel1054">
    <w:name w:val="ListLabel 1054"/>
    <w:qFormat/>
  </w:style>
  <w:style w:type="character" w:customStyle="1" w:styleId="ListLabel1055">
    <w:name w:val="ListLabel 1055"/>
    <w:qFormat/>
    <w:rPr>
      <w:rFonts w:cs="Symbol"/>
      <w:sz w:val="20"/>
    </w:rPr>
  </w:style>
  <w:style w:type="character" w:customStyle="1" w:styleId="ListLabel1056">
    <w:name w:val="ListLabel 1056"/>
    <w:qFormat/>
    <w:rPr>
      <w:rFonts w:cs="Symbol"/>
      <w:sz w:val="20"/>
    </w:rPr>
  </w:style>
  <w:style w:type="character" w:customStyle="1" w:styleId="ListLabel1057">
    <w:name w:val="ListLabel 1057"/>
    <w:qFormat/>
    <w:rPr>
      <w:rFonts w:cs="Symbol"/>
      <w:sz w:val="20"/>
    </w:rPr>
  </w:style>
  <w:style w:type="character" w:customStyle="1" w:styleId="ListLabel1058">
    <w:name w:val="ListLabel 1058"/>
    <w:qFormat/>
    <w:rPr>
      <w:rFonts w:cs="Symbol"/>
      <w:sz w:val="20"/>
    </w:rPr>
  </w:style>
  <w:style w:type="character" w:customStyle="1" w:styleId="ListLabel1059">
    <w:name w:val="ListLabel 1059"/>
    <w:qFormat/>
    <w:rPr>
      <w:rFonts w:cs="Symbol"/>
      <w:sz w:val="20"/>
    </w:rPr>
  </w:style>
  <w:style w:type="character" w:customStyle="1" w:styleId="ListLabel1060">
    <w:name w:val="ListLabel 1060"/>
    <w:qFormat/>
    <w:rPr>
      <w:rFonts w:cs="Symbol"/>
      <w:sz w:val="20"/>
    </w:rPr>
  </w:style>
  <w:style w:type="character" w:customStyle="1" w:styleId="ListLabel1061">
    <w:name w:val="ListLabel 1061"/>
    <w:qFormat/>
    <w:rPr>
      <w:rFonts w:cs="Symbol"/>
      <w:sz w:val="20"/>
    </w:rPr>
  </w:style>
  <w:style w:type="character" w:customStyle="1" w:styleId="ListLabel1062">
    <w:name w:val="ListLabel 1062"/>
    <w:qFormat/>
    <w:rPr>
      <w:b/>
      <w:bCs/>
      <w:sz w:val="28"/>
    </w:rPr>
  </w:style>
  <w:style w:type="character" w:customStyle="1" w:styleId="ListLabel1063">
    <w:name w:val="ListLabel 1063"/>
    <w:qFormat/>
    <w:rPr>
      <w:b/>
      <w:bCs/>
      <w:sz w:val="36"/>
    </w:rPr>
  </w:style>
  <w:style w:type="character" w:customStyle="1" w:styleId="ListLabel1064">
    <w:name w:val="ListLabel 1064"/>
    <w:qFormat/>
    <w:rPr>
      <w:b/>
      <w:bCs/>
      <w:i w:val="0"/>
      <w:iCs w:val="0"/>
    </w:rPr>
  </w:style>
  <w:style w:type="character" w:customStyle="1" w:styleId="ListLabel1065">
    <w:name w:val="ListLabel 1065"/>
    <w:qFormat/>
    <w:rPr>
      <w:rFonts w:ascii="Bookman Old Style" w:hAnsi="Bookman Old Style"/>
      <w:b/>
      <w:bCs w:val="0"/>
      <w:sz w:val="24"/>
    </w:rPr>
  </w:style>
  <w:style w:type="character" w:customStyle="1" w:styleId="ListLabel1066">
    <w:name w:val="ListLabel 1066"/>
    <w:qFormat/>
    <w:rPr>
      <w:b w:val="0"/>
    </w:rPr>
  </w:style>
  <w:style w:type="character" w:customStyle="1" w:styleId="ListLabel1067">
    <w:name w:val="ListLabel 1067"/>
    <w:qFormat/>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b/>
      <w:bCs/>
    </w:rPr>
  </w:style>
  <w:style w:type="character" w:customStyle="1" w:styleId="ListLabel1077">
    <w:name w:val="ListLabel 1077"/>
    <w:qFormat/>
    <w:rPr>
      <w:rFonts w:eastAsia="Times New Roman" w:cs="Times New Roman"/>
      <w:sz w:val="36"/>
    </w:rPr>
  </w:style>
  <w:style w:type="character" w:customStyle="1" w:styleId="ListLabel1078">
    <w:name w:val="ListLabel 1078"/>
    <w:qFormat/>
    <w:rPr>
      <w:sz w:val="24"/>
    </w:rPr>
  </w:style>
  <w:style w:type="character" w:customStyle="1" w:styleId="ListLabel1079">
    <w:name w:val="ListLabel 1079"/>
    <w:qFormat/>
    <w:rPr>
      <w:rFonts w:cs="Courier New"/>
    </w:rPr>
  </w:style>
  <w:style w:type="character" w:customStyle="1" w:styleId="ListLabel1080">
    <w:name w:val="ListLabel 1080"/>
    <w:qFormat/>
    <w:rPr>
      <w:rFonts w:cs="Wingdings"/>
    </w:rPr>
  </w:style>
  <w:style w:type="character" w:customStyle="1" w:styleId="ListLabel1081">
    <w:name w:val="ListLabel 1081"/>
    <w:qFormat/>
    <w:rPr>
      <w:rFonts w:cs="Symbol"/>
    </w:rPr>
  </w:style>
  <w:style w:type="character" w:customStyle="1" w:styleId="ListLabel1082">
    <w:name w:val="ListLabel 1082"/>
    <w:qFormat/>
    <w:rPr>
      <w:rFonts w:cs="Courier New"/>
    </w:rPr>
  </w:style>
  <w:style w:type="character" w:customStyle="1" w:styleId="ListLabel1083">
    <w:name w:val="ListLabel 1083"/>
    <w:qFormat/>
    <w:rPr>
      <w:rFonts w:cs="Wingdings"/>
    </w:rPr>
  </w:style>
  <w:style w:type="character" w:customStyle="1" w:styleId="ListLabel1084">
    <w:name w:val="ListLabel 1084"/>
    <w:qFormat/>
    <w:rPr>
      <w:rFonts w:cs="Symbol"/>
    </w:rPr>
  </w:style>
  <w:style w:type="character" w:customStyle="1" w:styleId="ListLabel1085">
    <w:name w:val="ListLabel 1085"/>
    <w:qFormat/>
    <w:rPr>
      <w:rFonts w:cs="Courier New"/>
    </w:rPr>
  </w:style>
  <w:style w:type="character" w:customStyle="1" w:styleId="ListLabel1086">
    <w:name w:val="ListLabel 1086"/>
    <w:qFormat/>
    <w:rPr>
      <w:rFonts w:cs="Wingdings"/>
    </w:rPr>
  </w:style>
  <w:style w:type="character" w:customStyle="1" w:styleId="ListLabel1087">
    <w:name w:val="ListLabel 1087"/>
    <w:qFormat/>
    <w:rPr>
      <w:sz w:val="20"/>
    </w:rPr>
  </w:style>
  <w:style w:type="character" w:customStyle="1" w:styleId="ListLabel1088">
    <w:name w:val="ListLabel 1088"/>
    <w:qFormat/>
    <w:rPr>
      <w:rFonts w:cs="Symbol"/>
      <w:sz w:val="20"/>
    </w:rPr>
  </w:style>
  <w:style w:type="character" w:customStyle="1" w:styleId="ListLabel1089">
    <w:name w:val="ListLabel 1089"/>
    <w:qFormat/>
    <w:rPr>
      <w:rFonts w:cs="Symbol"/>
      <w:sz w:val="20"/>
    </w:rPr>
  </w:style>
  <w:style w:type="character" w:customStyle="1" w:styleId="ListLabel1090">
    <w:name w:val="ListLabel 1090"/>
    <w:qFormat/>
    <w:rPr>
      <w:rFonts w:cs="Symbol"/>
      <w:sz w:val="20"/>
    </w:rPr>
  </w:style>
  <w:style w:type="character" w:customStyle="1" w:styleId="ListLabel1091">
    <w:name w:val="ListLabel 1091"/>
    <w:qFormat/>
    <w:rPr>
      <w:rFonts w:cs="Symbol"/>
      <w:sz w:val="20"/>
    </w:rPr>
  </w:style>
  <w:style w:type="character" w:customStyle="1" w:styleId="ListLabel1092">
    <w:name w:val="ListLabel 1092"/>
    <w:qFormat/>
    <w:rPr>
      <w:rFonts w:cs="Symbol"/>
      <w:sz w:val="20"/>
    </w:rPr>
  </w:style>
  <w:style w:type="character" w:customStyle="1" w:styleId="ListLabel1093">
    <w:name w:val="ListLabel 1093"/>
    <w:qFormat/>
    <w:rPr>
      <w:rFonts w:cs="Symbol"/>
      <w:sz w:val="20"/>
    </w:rPr>
  </w:style>
  <w:style w:type="character" w:customStyle="1" w:styleId="ListLabel1094">
    <w:name w:val="ListLabel 1094"/>
    <w:qFormat/>
    <w:rPr>
      <w:rFonts w:cs="Symbol"/>
      <w:sz w:val="20"/>
    </w:rPr>
  </w:style>
  <w:style w:type="character" w:customStyle="1" w:styleId="ListLabel1095">
    <w:name w:val="ListLabel 1095"/>
    <w:qFormat/>
    <w:rPr>
      <w:rFonts w:cs="Symbol"/>
      <w:sz w:val="20"/>
    </w:rPr>
  </w:style>
  <w:style w:type="character" w:customStyle="1" w:styleId="ListLabel1096">
    <w:name w:val="ListLabel 1096"/>
    <w:qFormat/>
    <w:rPr>
      <w:sz w:val="20"/>
    </w:rPr>
  </w:style>
  <w:style w:type="character" w:customStyle="1" w:styleId="ListLabel1097">
    <w:name w:val="ListLabel 1097"/>
    <w:qFormat/>
    <w:rPr>
      <w:rFonts w:cs="Symbol"/>
      <w:sz w:val="20"/>
    </w:rPr>
  </w:style>
  <w:style w:type="character" w:customStyle="1" w:styleId="ListLabel1098">
    <w:name w:val="ListLabel 1098"/>
    <w:qFormat/>
    <w:rPr>
      <w:rFonts w:cs="Symbol"/>
      <w:sz w:val="20"/>
    </w:rPr>
  </w:style>
  <w:style w:type="character" w:customStyle="1" w:styleId="ListLabel1099">
    <w:name w:val="ListLabel 1099"/>
    <w:qFormat/>
    <w:rPr>
      <w:rFonts w:cs="Symbol"/>
      <w:sz w:val="20"/>
    </w:rPr>
  </w:style>
  <w:style w:type="character" w:customStyle="1" w:styleId="ListLabel1100">
    <w:name w:val="ListLabel 1100"/>
    <w:qFormat/>
    <w:rPr>
      <w:rFonts w:cs="Symbol"/>
      <w:sz w:val="20"/>
    </w:rPr>
  </w:style>
  <w:style w:type="character" w:customStyle="1" w:styleId="ListLabel1101">
    <w:name w:val="ListLabel 1101"/>
    <w:qFormat/>
    <w:rPr>
      <w:rFonts w:cs="Symbol"/>
      <w:sz w:val="20"/>
    </w:rPr>
  </w:style>
  <w:style w:type="character" w:customStyle="1" w:styleId="ListLabel1102">
    <w:name w:val="ListLabel 1102"/>
    <w:qFormat/>
    <w:rPr>
      <w:rFonts w:cs="Symbol"/>
      <w:sz w:val="20"/>
    </w:rPr>
  </w:style>
  <w:style w:type="character" w:customStyle="1" w:styleId="ListLabel1103">
    <w:name w:val="ListLabel 1103"/>
    <w:qFormat/>
    <w:rPr>
      <w:rFonts w:cs="Symbol"/>
      <w:sz w:val="20"/>
    </w:rPr>
  </w:style>
  <w:style w:type="character" w:customStyle="1" w:styleId="ListLabel1104">
    <w:name w:val="ListLabel 1104"/>
    <w:qFormat/>
    <w:rPr>
      <w:rFonts w:cs="Symbol"/>
      <w:sz w:val="20"/>
    </w:rPr>
  </w:style>
  <w:style w:type="character" w:customStyle="1" w:styleId="ListLabel1105">
    <w:name w:val="ListLabel 1105"/>
    <w:qFormat/>
    <w:rPr>
      <w:b/>
      <w:sz w:val="20"/>
    </w:rPr>
  </w:style>
  <w:style w:type="character" w:customStyle="1" w:styleId="ListLabel1106">
    <w:name w:val="ListLabel 1106"/>
    <w:qFormat/>
    <w:rPr>
      <w:rFonts w:cs="Symbol"/>
      <w:sz w:val="20"/>
    </w:rPr>
  </w:style>
  <w:style w:type="character" w:customStyle="1" w:styleId="ListLabel1107">
    <w:name w:val="ListLabel 1107"/>
    <w:qFormat/>
    <w:rPr>
      <w:rFonts w:cs="Symbol"/>
      <w:sz w:val="20"/>
    </w:rPr>
  </w:style>
  <w:style w:type="character" w:customStyle="1" w:styleId="ListLabel1108">
    <w:name w:val="ListLabel 1108"/>
    <w:qFormat/>
    <w:rPr>
      <w:rFonts w:cs="Symbol"/>
      <w:sz w:val="20"/>
    </w:rPr>
  </w:style>
  <w:style w:type="character" w:customStyle="1" w:styleId="ListLabel1109">
    <w:name w:val="ListLabel 1109"/>
    <w:qFormat/>
    <w:rPr>
      <w:rFonts w:cs="Symbol"/>
      <w:sz w:val="20"/>
    </w:rPr>
  </w:style>
  <w:style w:type="character" w:customStyle="1" w:styleId="ListLabel1110">
    <w:name w:val="ListLabel 1110"/>
    <w:qFormat/>
    <w:rPr>
      <w:rFonts w:cs="Symbol"/>
      <w:sz w:val="20"/>
    </w:rPr>
  </w:style>
  <w:style w:type="character" w:customStyle="1" w:styleId="ListLabel1111">
    <w:name w:val="ListLabel 1111"/>
    <w:qFormat/>
    <w:rPr>
      <w:rFonts w:cs="Symbol"/>
      <w:sz w:val="20"/>
    </w:rPr>
  </w:style>
  <w:style w:type="character" w:customStyle="1" w:styleId="ListLabel1112">
    <w:name w:val="ListLabel 1112"/>
    <w:qFormat/>
    <w:rPr>
      <w:rFonts w:cs="Symbol"/>
      <w:sz w:val="20"/>
    </w:rPr>
  </w:style>
  <w:style w:type="character" w:customStyle="1" w:styleId="ListLabel1113">
    <w:name w:val="ListLabel 1113"/>
    <w:qFormat/>
    <w:rPr>
      <w:rFonts w:cs="Symbol"/>
      <w:sz w:val="20"/>
    </w:rPr>
  </w:style>
  <w:style w:type="character" w:customStyle="1" w:styleId="ListLabel1114">
    <w:name w:val="ListLabel 1114"/>
    <w:qFormat/>
    <w:rPr>
      <w:sz w:val="20"/>
    </w:rPr>
  </w:style>
  <w:style w:type="character" w:customStyle="1" w:styleId="ListLabel1115">
    <w:name w:val="ListLabel 1115"/>
    <w:qFormat/>
  </w:style>
  <w:style w:type="character" w:customStyle="1" w:styleId="ListLabel1116">
    <w:name w:val="ListLabel 1116"/>
    <w:qFormat/>
    <w:rPr>
      <w:rFonts w:cs="Symbol"/>
      <w:sz w:val="20"/>
    </w:rPr>
  </w:style>
  <w:style w:type="character" w:customStyle="1" w:styleId="ListLabel1117">
    <w:name w:val="ListLabel 1117"/>
    <w:qFormat/>
    <w:rPr>
      <w:rFonts w:cs="Symbol"/>
      <w:sz w:val="20"/>
    </w:rPr>
  </w:style>
  <w:style w:type="character" w:customStyle="1" w:styleId="ListLabel1118">
    <w:name w:val="ListLabel 1118"/>
    <w:qFormat/>
    <w:rPr>
      <w:rFonts w:cs="Symbol"/>
      <w:sz w:val="20"/>
    </w:rPr>
  </w:style>
  <w:style w:type="character" w:customStyle="1" w:styleId="ListLabel1119">
    <w:name w:val="ListLabel 1119"/>
    <w:qFormat/>
    <w:rPr>
      <w:rFonts w:cs="Symbol"/>
      <w:sz w:val="20"/>
    </w:rPr>
  </w:style>
  <w:style w:type="character" w:customStyle="1" w:styleId="ListLabel1120">
    <w:name w:val="ListLabel 1120"/>
    <w:qFormat/>
    <w:rPr>
      <w:rFonts w:cs="Symbol"/>
      <w:sz w:val="20"/>
    </w:rPr>
  </w:style>
  <w:style w:type="character" w:customStyle="1" w:styleId="ListLabel1121">
    <w:name w:val="ListLabel 1121"/>
    <w:qFormat/>
    <w:rPr>
      <w:rFonts w:cs="Symbol"/>
      <w:sz w:val="20"/>
    </w:rPr>
  </w:style>
  <w:style w:type="character" w:customStyle="1" w:styleId="ListLabel1122">
    <w:name w:val="ListLabel 1122"/>
    <w:qFormat/>
    <w:rPr>
      <w:rFonts w:cs="Symbol"/>
      <w:sz w:val="20"/>
    </w:rPr>
  </w:style>
  <w:style w:type="character" w:customStyle="1" w:styleId="ListLabel1123">
    <w:name w:val="ListLabel 1123"/>
    <w:qFormat/>
    <w:rPr>
      <w:b/>
      <w:bCs/>
      <w:sz w:val="28"/>
    </w:rPr>
  </w:style>
  <w:style w:type="character" w:customStyle="1" w:styleId="ListLabel1124">
    <w:name w:val="ListLabel 1124"/>
    <w:qFormat/>
    <w:rPr>
      <w:b/>
      <w:bCs/>
      <w:sz w:val="36"/>
    </w:rPr>
  </w:style>
  <w:style w:type="character" w:customStyle="1" w:styleId="ListLabel1125">
    <w:name w:val="ListLabel 1125"/>
    <w:qFormat/>
    <w:rPr>
      <w:rFonts w:ascii="Bookman Old Style" w:hAnsi="Bookman Old Style"/>
      <w:b/>
      <w:bCs w:val="0"/>
      <w:sz w:val="24"/>
    </w:rPr>
  </w:style>
  <w:style w:type="character" w:customStyle="1" w:styleId="ListLabel1126">
    <w:name w:val="ListLabel 1126"/>
    <w:qFormat/>
    <w:rPr>
      <w:b w:val="0"/>
    </w:rPr>
  </w:style>
  <w:style w:type="character" w:customStyle="1" w:styleId="ListLabel1127">
    <w:name w:val="ListLabel 1127"/>
    <w:qFormat/>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cs="Symbol"/>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b/>
      <w:bCs/>
    </w:rPr>
  </w:style>
  <w:style w:type="character" w:customStyle="1" w:styleId="ListLabel1137">
    <w:name w:val="ListLabel 1137"/>
    <w:qFormat/>
    <w:rPr>
      <w:rFonts w:eastAsia="Times New Roman" w:cs="Times New Roman"/>
      <w:sz w:val="36"/>
    </w:rPr>
  </w:style>
  <w:style w:type="character" w:customStyle="1" w:styleId="ListLabel1138">
    <w:name w:val="ListLabel 1138"/>
    <w:qFormat/>
    <w:rPr>
      <w:sz w:val="24"/>
    </w:rPr>
  </w:style>
  <w:style w:type="character" w:customStyle="1" w:styleId="ListLabel1139">
    <w:name w:val="ListLabel 1139"/>
    <w:qFormat/>
    <w:rPr>
      <w:rFonts w:cs="Courier New"/>
    </w:rPr>
  </w:style>
  <w:style w:type="character" w:customStyle="1" w:styleId="ListLabel1140">
    <w:name w:val="ListLabel 1140"/>
    <w:qFormat/>
    <w:rPr>
      <w:rFonts w:cs="Wingdings"/>
    </w:rPr>
  </w:style>
  <w:style w:type="character" w:customStyle="1" w:styleId="ListLabel1141">
    <w:name w:val="ListLabel 1141"/>
    <w:qFormat/>
    <w:rPr>
      <w:rFonts w:cs="Symbol"/>
    </w:rPr>
  </w:style>
  <w:style w:type="character" w:customStyle="1" w:styleId="ListLabel1142">
    <w:name w:val="ListLabel 1142"/>
    <w:qFormat/>
    <w:rPr>
      <w:rFonts w:cs="Courier New"/>
    </w:rPr>
  </w:style>
  <w:style w:type="character" w:customStyle="1" w:styleId="ListLabel1143">
    <w:name w:val="ListLabel 1143"/>
    <w:qFormat/>
    <w:rPr>
      <w:rFonts w:cs="Wingdings"/>
    </w:rPr>
  </w:style>
  <w:style w:type="character" w:customStyle="1" w:styleId="ListLabel1144">
    <w:name w:val="ListLabel 1144"/>
    <w:qFormat/>
    <w:rPr>
      <w:rFonts w:cs="Symbol"/>
    </w:rPr>
  </w:style>
  <w:style w:type="character" w:customStyle="1" w:styleId="ListLabel1145">
    <w:name w:val="ListLabel 1145"/>
    <w:qFormat/>
    <w:rPr>
      <w:rFonts w:cs="Courier New"/>
    </w:rPr>
  </w:style>
  <w:style w:type="character" w:customStyle="1" w:styleId="ListLabel1146">
    <w:name w:val="ListLabel 1146"/>
    <w:qFormat/>
    <w:rPr>
      <w:rFonts w:cs="Wingdings"/>
    </w:rPr>
  </w:style>
  <w:style w:type="character" w:customStyle="1" w:styleId="ListLabel1147">
    <w:name w:val="ListLabel 1147"/>
    <w:qFormat/>
    <w:rPr>
      <w:sz w:val="20"/>
    </w:rPr>
  </w:style>
  <w:style w:type="character" w:customStyle="1" w:styleId="ListLabel1148">
    <w:name w:val="ListLabel 1148"/>
    <w:qFormat/>
    <w:rPr>
      <w:rFonts w:cs="Symbol"/>
      <w:sz w:val="20"/>
    </w:rPr>
  </w:style>
  <w:style w:type="character" w:customStyle="1" w:styleId="ListLabel1149">
    <w:name w:val="ListLabel 1149"/>
    <w:qFormat/>
    <w:rPr>
      <w:rFonts w:cs="Symbol"/>
      <w:sz w:val="20"/>
    </w:rPr>
  </w:style>
  <w:style w:type="character" w:customStyle="1" w:styleId="ListLabel1150">
    <w:name w:val="ListLabel 1150"/>
    <w:qFormat/>
    <w:rPr>
      <w:rFonts w:cs="Symbol"/>
      <w:sz w:val="20"/>
    </w:rPr>
  </w:style>
  <w:style w:type="character" w:customStyle="1" w:styleId="ListLabel1151">
    <w:name w:val="ListLabel 1151"/>
    <w:qFormat/>
    <w:rPr>
      <w:rFonts w:cs="Symbol"/>
      <w:sz w:val="20"/>
    </w:rPr>
  </w:style>
  <w:style w:type="character" w:customStyle="1" w:styleId="ListLabel1152">
    <w:name w:val="ListLabel 1152"/>
    <w:qFormat/>
    <w:rPr>
      <w:rFonts w:cs="Symbol"/>
      <w:sz w:val="20"/>
    </w:rPr>
  </w:style>
  <w:style w:type="character" w:customStyle="1" w:styleId="ListLabel1153">
    <w:name w:val="ListLabel 1153"/>
    <w:qFormat/>
    <w:rPr>
      <w:rFonts w:cs="Symbol"/>
      <w:sz w:val="20"/>
    </w:rPr>
  </w:style>
  <w:style w:type="character" w:customStyle="1" w:styleId="ListLabel1154">
    <w:name w:val="ListLabel 1154"/>
    <w:qFormat/>
    <w:rPr>
      <w:rFonts w:cs="Symbol"/>
      <w:sz w:val="20"/>
    </w:rPr>
  </w:style>
  <w:style w:type="character" w:customStyle="1" w:styleId="ListLabel1155">
    <w:name w:val="ListLabel 1155"/>
    <w:qFormat/>
    <w:rPr>
      <w:rFonts w:cs="Symbol"/>
      <w:sz w:val="20"/>
    </w:rPr>
  </w:style>
  <w:style w:type="character" w:customStyle="1" w:styleId="ListLabel1156">
    <w:name w:val="ListLabel 1156"/>
    <w:qFormat/>
    <w:rPr>
      <w:sz w:val="20"/>
    </w:rPr>
  </w:style>
  <w:style w:type="character" w:customStyle="1" w:styleId="ListLabel1157">
    <w:name w:val="ListLabel 1157"/>
    <w:qFormat/>
    <w:rPr>
      <w:rFonts w:cs="Symbol"/>
      <w:sz w:val="20"/>
    </w:rPr>
  </w:style>
  <w:style w:type="character" w:customStyle="1" w:styleId="ListLabel1158">
    <w:name w:val="ListLabel 1158"/>
    <w:qFormat/>
    <w:rPr>
      <w:rFonts w:cs="Symbol"/>
      <w:sz w:val="20"/>
    </w:rPr>
  </w:style>
  <w:style w:type="character" w:customStyle="1" w:styleId="ListLabel1159">
    <w:name w:val="ListLabel 1159"/>
    <w:qFormat/>
    <w:rPr>
      <w:rFonts w:cs="Symbol"/>
      <w:sz w:val="20"/>
    </w:rPr>
  </w:style>
  <w:style w:type="character" w:customStyle="1" w:styleId="ListLabel1160">
    <w:name w:val="ListLabel 1160"/>
    <w:qFormat/>
    <w:rPr>
      <w:rFonts w:cs="Symbol"/>
      <w:sz w:val="20"/>
    </w:rPr>
  </w:style>
  <w:style w:type="character" w:customStyle="1" w:styleId="ListLabel1161">
    <w:name w:val="ListLabel 1161"/>
    <w:qFormat/>
    <w:rPr>
      <w:rFonts w:cs="Symbol"/>
      <w:sz w:val="20"/>
    </w:rPr>
  </w:style>
  <w:style w:type="character" w:customStyle="1" w:styleId="ListLabel1162">
    <w:name w:val="ListLabel 1162"/>
    <w:qFormat/>
    <w:rPr>
      <w:rFonts w:cs="Symbol"/>
      <w:sz w:val="20"/>
    </w:rPr>
  </w:style>
  <w:style w:type="character" w:customStyle="1" w:styleId="ListLabel1163">
    <w:name w:val="ListLabel 1163"/>
    <w:qFormat/>
    <w:rPr>
      <w:rFonts w:cs="Symbol"/>
      <w:sz w:val="20"/>
    </w:rPr>
  </w:style>
  <w:style w:type="character" w:customStyle="1" w:styleId="ListLabel1164">
    <w:name w:val="ListLabel 1164"/>
    <w:qFormat/>
    <w:rPr>
      <w:rFonts w:cs="Symbol"/>
      <w:sz w:val="20"/>
    </w:rPr>
  </w:style>
  <w:style w:type="character" w:customStyle="1" w:styleId="ListLabel1165">
    <w:name w:val="ListLabel 1165"/>
    <w:qFormat/>
    <w:rPr>
      <w:b/>
      <w:sz w:val="20"/>
    </w:rPr>
  </w:style>
  <w:style w:type="character" w:customStyle="1" w:styleId="ListLabel1166">
    <w:name w:val="ListLabel 1166"/>
    <w:qFormat/>
    <w:rPr>
      <w:rFonts w:cs="Symbol"/>
      <w:sz w:val="20"/>
    </w:rPr>
  </w:style>
  <w:style w:type="character" w:customStyle="1" w:styleId="ListLabel1167">
    <w:name w:val="ListLabel 1167"/>
    <w:qFormat/>
    <w:rPr>
      <w:rFonts w:cs="Symbol"/>
      <w:sz w:val="20"/>
    </w:rPr>
  </w:style>
  <w:style w:type="character" w:customStyle="1" w:styleId="ListLabel1168">
    <w:name w:val="ListLabel 1168"/>
    <w:qFormat/>
    <w:rPr>
      <w:rFonts w:cs="Symbol"/>
      <w:sz w:val="20"/>
    </w:rPr>
  </w:style>
  <w:style w:type="character" w:customStyle="1" w:styleId="ListLabel1169">
    <w:name w:val="ListLabel 1169"/>
    <w:qFormat/>
    <w:rPr>
      <w:rFonts w:cs="Symbol"/>
      <w:sz w:val="20"/>
    </w:rPr>
  </w:style>
  <w:style w:type="character" w:customStyle="1" w:styleId="ListLabel1170">
    <w:name w:val="ListLabel 1170"/>
    <w:qFormat/>
    <w:rPr>
      <w:rFonts w:cs="Symbol"/>
      <w:sz w:val="20"/>
    </w:rPr>
  </w:style>
  <w:style w:type="character" w:customStyle="1" w:styleId="ListLabel1171">
    <w:name w:val="ListLabel 1171"/>
    <w:qFormat/>
    <w:rPr>
      <w:rFonts w:cs="Symbol"/>
      <w:sz w:val="20"/>
    </w:rPr>
  </w:style>
  <w:style w:type="character" w:customStyle="1" w:styleId="ListLabel1172">
    <w:name w:val="ListLabel 1172"/>
    <w:qFormat/>
    <w:rPr>
      <w:rFonts w:cs="Symbol"/>
      <w:sz w:val="20"/>
    </w:rPr>
  </w:style>
  <w:style w:type="character" w:customStyle="1" w:styleId="ListLabel1173">
    <w:name w:val="ListLabel 1173"/>
    <w:qFormat/>
    <w:rPr>
      <w:rFonts w:cs="Symbol"/>
      <w:sz w:val="20"/>
    </w:rPr>
  </w:style>
  <w:style w:type="character" w:customStyle="1" w:styleId="ListLabel1174">
    <w:name w:val="ListLabel 1174"/>
    <w:qFormat/>
    <w:rPr>
      <w:sz w:val="20"/>
    </w:rPr>
  </w:style>
  <w:style w:type="character" w:customStyle="1" w:styleId="ListLabel1175">
    <w:name w:val="ListLabel 1175"/>
    <w:qFormat/>
  </w:style>
  <w:style w:type="character" w:customStyle="1" w:styleId="ListLabel1176">
    <w:name w:val="ListLabel 1176"/>
    <w:qFormat/>
    <w:rPr>
      <w:rFonts w:cs="Symbol"/>
      <w:sz w:val="20"/>
    </w:rPr>
  </w:style>
  <w:style w:type="character" w:customStyle="1" w:styleId="ListLabel1177">
    <w:name w:val="ListLabel 1177"/>
    <w:qFormat/>
    <w:rPr>
      <w:rFonts w:cs="Symbol"/>
      <w:sz w:val="20"/>
    </w:rPr>
  </w:style>
  <w:style w:type="character" w:customStyle="1" w:styleId="ListLabel1178">
    <w:name w:val="ListLabel 1178"/>
    <w:qFormat/>
    <w:rPr>
      <w:rFonts w:cs="Symbol"/>
      <w:sz w:val="20"/>
    </w:rPr>
  </w:style>
  <w:style w:type="character" w:customStyle="1" w:styleId="ListLabel1179">
    <w:name w:val="ListLabel 1179"/>
    <w:qFormat/>
    <w:rPr>
      <w:rFonts w:cs="Symbol"/>
      <w:sz w:val="20"/>
    </w:rPr>
  </w:style>
  <w:style w:type="character" w:customStyle="1" w:styleId="ListLabel1180">
    <w:name w:val="ListLabel 1180"/>
    <w:qFormat/>
    <w:rPr>
      <w:rFonts w:cs="Symbol"/>
      <w:sz w:val="20"/>
    </w:rPr>
  </w:style>
  <w:style w:type="character" w:customStyle="1" w:styleId="ListLabel1181">
    <w:name w:val="ListLabel 1181"/>
    <w:qFormat/>
    <w:rPr>
      <w:rFonts w:cs="Symbol"/>
      <w:sz w:val="20"/>
    </w:rPr>
  </w:style>
  <w:style w:type="character" w:customStyle="1" w:styleId="ListLabel1182">
    <w:name w:val="ListLabel 1182"/>
    <w:qFormat/>
    <w:rPr>
      <w:rFonts w:cs="Symbol"/>
      <w:sz w:val="20"/>
    </w:rPr>
  </w:style>
  <w:style w:type="character" w:customStyle="1" w:styleId="ListLabel1183">
    <w:name w:val="ListLabel 1183"/>
    <w:qFormat/>
    <w:rPr>
      <w:b/>
      <w:bCs/>
      <w:sz w:val="28"/>
    </w:rPr>
  </w:style>
  <w:style w:type="character" w:customStyle="1" w:styleId="ListLabel1184">
    <w:name w:val="ListLabel 1184"/>
    <w:qFormat/>
    <w:rPr>
      <w:b/>
      <w:bCs/>
      <w:sz w:val="36"/>
    </w:rPr>
  </w:style>
  <w:style w:type="character" w:customStyle="1" w:styleId="ListLabel1185">
    <w:name w:val="ListLabel 1185"/>
    <w:qFormat/>
    <w:rPr>
      <w:rFonts w:ascii="Bookman Old Style" w:hAnsi="Bookman Old Style"/>
      <w:b/>
      <w:bCs w:val="0"/>
      <w:sz w:val="24"/>
    </w:rPr>
  </w:style>
  <w:style w:type="character" w:customStyle="1" w:styleId="ListLabel1186">
    <w:name w:val="ListLabel 1186"/>
    <w:qFormat/>
    <w:rPr>
      <w:b w:val="0"/>
    </w:rPr>
  </w:style>
  <w:style w:type="character" w:customStyle="1" w:styleId="Znakinumeracji">
    <w:name w:val="Znaki numeracji"/>
    <w:qFormat/>
  </w:style>
  <w:style w:type="character" w:customStyle="1" w:styleId="ListLabel1187">
    <w:name w:val="ListLabel 1187"/>
    <w:qFormat/>
  </w:style>
  <w:style w:type="character" w:customStyle="1" w:styleId="ListLabel1188">
    <w:name w:val="ListLabel 1188"/>
    <w:qFormat/>
    <w:rPr>
      <w:rFonts w:cs="Courier New"/>
    </w:rPr>
  </w:style>
  <w:style w:type="character" w:customStyle="1" w:styleId="ListLabel1189">
    <w:name w:val="ListLabel 1189"/>
    <w:qFormat/>
    <w:rPr>
      <w:rFonts w:cs="Wingdings"/>
    </w:rPr>
  </w:style>
  <w:style w:type="character" w:customStyle="1" w:styleId="ListLabel1190">
    <w:name w:val="ListLabel 1190"/>
    <w:qFormat/>
    <w:rPr>
      <w:rFonts w:cs="Symbol"/>
    </w:rPr>
  </w:style>
  <w:style w:type="character" w:customStyle="1" w:styleId="ListLabel1191">
    <w:name w:val="ListLabel 1191"/>
    <w:qFormat/>
    <w:rPr>
      <w:rFonts w:cs="Courier New"/>
    </w:rPr>
  </w:style>
  <w:style w:type="character" w:customStyle="1" w:styleId="ListLabel1192">
    <w:name w:val="ListLabel 1192"/>
    <w:qFormat/>
    <w:rPr>
      <w:rFonts w:cs="Wingdings"/>
    </w:rPr>
  </w:style>
  <w:style w:type="character" w:customStyle="1" w:styleId="ListLabel1193">
    <w:name w:val="ListLabel 1193"/>
    <w:qFormat/>
    <w:rPr>
      <w:rFonts w:cs="Symbol"/>
    </w:rPr>
  </w:style>
  <w:style w:type="character" w:customStyle="1" w:styleId="ListLabel1194">
    <w:name w:val="ListLabel 1194"/>
    <w:qFormat/>
    <w:rPr>
      <w:rFonts w:cs="Courier New"/>
    </w:rPr>
  </w:style>
  <w:style w:type="character" w:customStyle="1" w:styleId="ListLabel1195">
    <w:name w:val="ListLabel 1195"/>
    <w:qFormat/>
    <w:rPr>
      <w:rFonts w:cs="Wingdings"/>
    </w:rPr>
  </w:style>
  <w:style w:type="character" w:customStyle="1" w:styleId="ListLabel1196">
    <w:name w:val="ListLabel 1196"/>
    <w:qFormat/>
    <w:rPr>
      <w:b/>
      <w:bCs/>
    </w:rPr>
  </w:style>
  <w:style w:type="character" w:customStyle="1" w:styleId="ListLabel1197">
    <w:name w:val="ListLabel 1197"/>
    <w:qFormat/>
    <w:rPr>
      <w:sz w:val="24"/>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cs="Symbol"/>
    </w:rPr>
  </w:style>
  <w:style w:type="character" w:customStyle="1" w:styleId="ListLabel1204">
    <w:name w:val="ListLabel 1204"/>
    <w:qFormat/>
    <w:rPr>
      <w:rFonts w:cs="Courier New"/>
    </w:rPr>
  </w:style>
  <w:style w:type="character" w:customStyle="1" w:styleId="ListLabel1205">
    <w:name w:val="ListLabel 1205"/>
    <w:qFormat/>
    <w:rPr>
      <w:rFonts w:cs="Wingdings"/>
    </w:rPr>
  </w:style>
  <w:style w:type="character" w:customStyle="1" w:styleId="ListLabel1206">
    <w:name w:val="ListLabel 1206"/>
    <w:qFormat/>
    <w:rPr>
      <w:sz w:val="20"/>
    </w:rPr>
  </w:style>
  <w:style w:type="character" w:customStyle="1" w:styleId="ListLabel1207">
    <w:name w:val="ListLabel 1207"/>
    <w:qFormat/>
    <w:rPr>
      <w:rFonts w:cs="Symbol"/>
      <w:sz w:val="20"/>
    </w:rPr>
  </w:style>
  <w:style w:type="character" w:customStyle="1" w:styleId="ListLabel1208">
    <w:name w:val="ListLabel 1208"/>
    <w:qFormat/>
    <w:rPr>
      <w:rFonts w:cs="Symbol"/>
      <w:sz w:val="20"/>
    </w:rPr>
  </w:style>
  <w:style w:type="character" w:customStyle="1" w:styleId="ListLabel1209">
    <w:name w:val="ListLabel 1209"/>
    <w:qFormat/>
    <w:rPr>
      <w:rFonts w:cs="Symbol"/>
      <w:sz w:val="20"/>
    </w:rPr>
  </w:style>
  <w:style w:type="character" w:customStyle="1" w:styleId="ListLabel1210">
    <w:name w:val="ListLabel 1210"/>
    <w:qFormat/>
    <w:rPr>
      <w:rFonts w:cs="Symbol"/>
      <w:sz w:val="20"/>
    </w:rPr>
  </w:style>
  <w:style w:type="character" w:customStyle="1" w:styleId="ListLabel1211">
    <w:name w:val="ListLabel 1211"/>
    <w:qFormat/>
    <w:rPr>
      <w:rFonts w:cs="Symbol"/>
      <w:sz w:val="20"/>
    </w:rPr>
  </w:style>
  <w:style w:type="character" w:customStyle="1" w:styleId="ListLabel1212">
    <w:name w:val="ListLabel 1212"/>
    <w:qFormat/>
    <w:rPr>
      <w:rFonts w:cs="Symbol"/>
      <w:sz w:val="20"/>
    </w:rPr>
  </w:style>
  <w:style w:type="character" w:customStyle="1" w:styleId="ListLabel1213">
    <w:name w:val="ListLabel 1213"/>
    <w:qFormat/>
    <w:rPr>
      <w:rFonts w:cs="Symbol"/>
      <w:sz w:val="20"/>
    </w:rPr>
  </w:style>
  <w:style w:type="character" w:customStyle="1" w:styleId="ListLabel1214">
    <w:name w:val="ListLabel 1214"/>
    <w:qFormat/>
    <w:rPr>
      <w:rFonts w:cs="Symbol"/>
      <w:sz w:val="20"/>
    </w:rPr>
  </w:style>
  <w:style w:type="character" w:customStyle="1" w:styleId="ListLabel1215">
    <w:name w:val="ListLabel 1215"/>
    <w:qFormat/>
    <w:rPr>
      <w:sz w:val="20"/>
    </w:rPr>
  </w:style>
  <w:style w:type="character" w:customStyle="1" w:styleId="ListLabel1216">
    <w:name w:val="ListLabel 1216"/>
    <w:qFormat/>
    <w:rPr>
      <w:rFonts w:cs="Symbol"/>
      <w:sz w:val="20"/>
    </w:rPr>
  </w:style>
  <w:style w:type="character" w:customStyle="1" w:styleId="ListLabel1217">
    <w:name w:val="ListLabel 1217"/>
    <w:qFormat/>
    <w:rPr>
      <w:rFonts w:cs="Symbol"/>
      <w:sz w:val="20"/>
    </w:rPr>
  </w:style>
  <w:style w:type="character" w:customStyle="1" w:styleId="ListLabel1218">
    <w:name w:val="ListLabel 1218"/>
    <w:qFormat/>
    <w:rPr>
      <w:rFonts w:cs="Symbol"/>
      <w:sz w:val="20"/>
    </w:rPr>
  </w:style>
  <w:style w:type="character" w:customStyle="1" w:styleId="ListLabel1219">
    <w:name w:val="ListLabel 1219"/>
    <w:qFormat/>
    <w:rPr>
      <w:rFonts w:cs="Symbol"/>
      <w:sz w:val="20"/>
    </w:rPr>
  </w:style>
  <w:style w:type="character" w:customStyle="1" w:styleId="ListLabel1220">
    <w:name w:val="ListLabel 1220"/>
    <w:qFormat/>
    <w:rPr>
      <w:rFonts w:cs="Symbol"/>
      <w:sz w:val="20"/>
    </w:rPr>
  </w:style>
  <w:style w:type="character" w:customStyle="1" w:styleId="ListLabel1221">
    <w:name w:val="ListLabel 1221"/>
    <w:qFormat/>
    <w:rPr>
      <w:rFonts w:cs="Symbol"/>
      <w:sz w:val="20"/>
    </w:rPr>
  </w:style>
  <w:style w:type="character" w:customStyle="1" w:styleId="ListLabel1222">
    <w:name w:val="ListLabel 1222"/>
    <w:qFormat/>
    <w:rPr>
      <w:rFonts w:cs="Symbol"/>
      <w:sz w:val="20"/>
    </w:rPr>
  </w:style>
  <w:style w:type="character" w:customStyle="1" w:styleId="ListLabel1223">
    <w:name w:val="ListLabel 1223"/>
    <w:qFormat/>
    <w:rPr>
      <w:rFonts w:cs="Symbol"/>
      <w:sz w:val="20"/>
    </w:rPr>
  </w:style>
  <w:style w:type="character" w:customStyle="1" w:styleId="ListLabel1224">
    <w:name w:val="ListLabel 1224"/>
    <w:qFormat/>
    <w:rPr>
      <w:b/>
      <w:sz w:val="20"/>
    </w:rPr>
  </w:style>
  <w:style w:type="character" w:customStyle="1" w:styleId="ListLabel1225">
    <w:name w:val="ListLabel 1225"/>
    <w:qFormat/>
    <w:rPr>
      <w:rFonts w:cs="Symbol"/>
      <w:sz w:val="20"/>
    </w:rPr>
  </w:style>
  <w:style w:type="character" w:customStyle="1" w:styleId="ListLabel1226">
    <w:name w:val="ListLabel 1226"/>
    <w:qFormat/>
    <w:rPr>
      <w:rFonts w:cs="Symbol"/>
      <w:sz w:val="20"/>
    </w:rPr>
  </w:style>
  <w:style w:type="character" w:customStyle="1" w:styleId="ListLabel1227">
    <w:name w:val="ListLabel 1227"/>
    <w:qFormat/>
    <w:rPr>
      <w:rFonts w:cs="Symbol"/>
      <w:sz w:val="20"/>
    </w:rPr>
  </w:style>
  <w:style w:type="character" w:customStyle="1" w:styleId="ListLabel1228">
    <w:name w:val="ListLabel 1228"/>
    <w:qFormat/>
    <w:rPr>
      <w:rFonts w:cs="Symbol"/>
      <w:sz w:val="20"/>
    </w:rPr>
  </w:style>
  <w:style w:type="character" w:customStyle="1" w:styleId="ListLabel1229">
    <w:name w:val="ListLabel 1229"/>
    <w:qFormat/>
    <w:rPr>
      <w:rFonts w:cs="Symbol"/>
      <w:sz w:val="20"/>
    </w:rPr>
  </w:style>
  <w:style w:type="character" w:customStyle="1" w:styleId="ListLabel1230">
    <w:name w:val="ListLabel 1230"/>
    <w:qFormat/>
    <w:rPr>
      <w:rFonts w:cs="Symbol"/>
      <w:sz w:val="20"/>
    </w:rPr>
  </w:style>
  <w:style w:type="character" w:customStyle="1" w:styleId="ListLabel1231">
    <w:name w:val="ListLabel 1231"/>
    <w:qFormat/>
    <w:rPr>
      <w:rFonts w:cs="Symbol"/>
      <w:sz w:val="20"/>
    </w:rPr>
  </w:style>
  <w:style w:type="character" w:customStyle="1" w:styleId="ListLabel1232">
    <w:name w:val="ListLabel 1232"/>
    <w:qFormat/>
    <w:rPr>
      <w:rFonts w:cs="Symbol"/>
      <w:sz w:val="20"/>
    </w:rPr>
  </w:style>
  <w:style w:type="character" w:customStyle="1" w:styleId="ListLabel1233">
    <w:name w:val="ListLabel 1233"/>
    <w:qFormat/>
    <w:rPr>
      <w:sz w:val="20"/>
    </w:rPr>
  </w:style>
  <w:style w:type="character" w:customStyle="1" w:styleId="ListLabel1234">
    <w:name w:val="ListLabel 1234"/>
    <w:qFormat/>
  </w:style>
  <w:style w:type="character" w:customStyle="1" w:styleId="ListLabel1235">
    <w:name w:val="ListLabel 1235"/>
    <w:qFormat/>
    <w:rPr>
      <w:rFonts w:cs="Symbol"/>
      <w:sz w:val="20"/>
    </w:rPr>
  </w:style>
  <w:style w:type="character" w:customStyle="1" w:styleId="ListLabel1236">
    <w:name w:val="ListLabel 1236"/>
    <w:qFormat/>
    <w:rPr>
      <w:rFonts w:cs="Symbol"/>
      <w:sz w:val="20"/>
    </w:rPr>
  </w:style>
  <w:style w:type="character" w:customStyle="1" w:styleId="ListLabel1237">
    <w:name w:val="ListLabel 1237"/>
    <w:qFormat/>
    <w:rPr>
      <w:rFonts w:cs="Symbol"/>
      <w:sz w:val="20"/>
    </w:rPr>
  </w:style>
  <w:style w:type="character" w:customStyle="1" w:styleId="ListLabel1238">
    <w:name w:val="ListLabel 1238"/>
    <w:qFormat/>
    <w:rPr>
      <w:rFonts w:cs="Symbol"/>
      <w:sz w:val="20"/>
    </w:rPr>
  </w:style>
  <w:style w:type="character" w:customStyle="1" w:styleId="ListLabel1239">
    <w:name w:val="ListLabel 1239"/>
    <w:qFormat/>
    <w:rPr>
      <w:rFonts w:cs="Symbol"/>
      <w:sz w:val="20"/>
    </w:rPr>
  </w:style>
  <w:style w:type="character" w:customStyle="1" w:styleId="ListLabel1240">
    <w:name w:val="ListLabel 1240"/>
    <w:qFormat/>
    <w:rPr>
      <w:rFonts w:cs="Symbol"/>
      <w:sz w:val="20"/>
    </w:rPr>
  </w:style>
  <w:style w:type="character" w:customStyle="1" w:styleId="ListLabel1241">
    <w:name w:val="ListLabel 1241"/>
    <w:qFormat/>
    <w:rPr>
      <w:rFonts w:cs="Symbol"/>
      <w:sz w:val="20"/>
    </w:rPr>
  </w:style>
  <w:style w:type="character" w:customStyle="1" w:styleId="ListLabel1242">
    <w:name w:val="ListLabel 1242"/>
    <w:qFormat/>
    <w:rPr>
      <w:b/>
      <w:bCs/>
      <w:sz w:val="28"/>
    </w:rPr>
  </w:style>
  <w:style w:type="character" w:customStyle="1" w:styleId="ListLabel1243">
    <w:name w:val="ListLabel 1243"/>
    <w:qFormat/>
    <w:rPr>
      <w:b/>
      <w:bCs/>
      <w:sz w:val="36"/>
    </w:rPr>
  </w:style>
  <w:style w:type="character" w:customStyle="1" w:styleId="ListLabel1244">
    <w:name w:val="ListLabel 1244"/>
    <w:qFormat/>
    <w:rPr>
      <w:b/>
      <w:bCs w:val="0"/>
      <w:sz w:val="24"/>
    </w:rPr>
  </w:style>
  <w:style w:type="character" w:customStyle="1" w:styleId="ListLabel1245">
    <w:name w:val="ListLabel 1245"/>
    <w:qFormat/>
    <w:rPr>
      <w:b w:val="0"/>
    </w:rPr>
  </w:style>
  <w:style w:type="character" w:styleId="Menzionenonrisolta">
    <w:name w:val="Unresolved Mention"/>
    <w:basedOn w:val="Carpredefinitoparagrafo"/>
    <w:uiPriority w:val="99"/>
    <w:semiHidden/>
    <w:unhideWhenUsed/>
    <w:qFormat/>
    <w:rsid w:val="00EF7157"/>
    <w:rPr>
      <w:color w:val="605E5C"/>
      <w:shd w:val="clear" w:color="auto" w:fill="E1DFDD"/>
    </w:rPr>
  </w:style>
  <w:style w:type="character" w:customStyle="1" w:styleId="ListLabel1246">
    <w:name w:val="ListLabel 1246"/>
    <w:qFormat/>
    <w:rPr>
      <w:rFonts w:cs="Bookman Old Style"/>
    </w:rPr>
  </w:style>
  <w:style w:type="character" w:customStyle="1" w:styleId="ListLabel1247">
    <w:name w:val="ListLabel 1247"/>
    <w:qFormat/>
    <w:rPr>
      <w:rFonts w:cs="Courier New"/>
    </w:rPr>
  </w:style>
  <w:style w:type="character" w:customStyle="1" w:styleId="ListLabel1248">
    <w:name w:val="ListLabel 1248"/>
    <w:qFormat/>
    <w:rPr>
      <w:rFonts w:cs="Wingdings"/>
    </w:rPr>
  </w:style>
  <w:style w:type="character" w:customStyle="1" w:styleId="ListLabel1249">
    <w:name w:val="ListLabel 1249"/>
    <w:qFormat/>
    <w:rPr>
      <w:rFonts w:cs="Symbol"/>
    </w:rPr>
  </w:style>
  <w:style w:type="character" w:customStyle="1" w:styleId="ListLabel1250">
    <w:name w:val="ListLabel 1250"/>
    <w:qFormat/>
    <w:rPr>
      <w:rFonts w:cs="Courier New"/>
    </w:rPr>
  </w:style>
  <w:style w:type="character" w:customStyle="1" w:styleId="ListLabel1251">
    <w:name w:val="ListLabel 1251"/>
    <w:qFormat/>
    <w:rPr>
      <w:rFonts w:cs="Wingdings"/>
    </w:rPr>
  </w:style>
  <w:style w:type="character" w:customStyle="1" w:styleId="ListLabel1252">
    <w:name w:val="ListLabel 1252"/>
    <w:qFormat/>
    <w:rPr>
      <w:rFonts w:cs="Symbol"/>
    </w:rPr>
  </w:style>
  <w:style w:type="character" w:customStyle="1" w:styleId="ListLabel1253">
    <w:name w:val="ListLabel 1253"/>
    <w:qFormat/>
    <w:rPr>
      <w:rFonts w:cs="Courier New"/>
    </w:rPr>
  </w:style>
  <w:style w:type="character" w:customStyle="1" w:styleId="ListLabel1254">
    <w:name w:val="ListLabel 1254"/>
    <w:qFormat/>
    <w:rPr>
      <w:rFonts w:cs="Wingdings"/>
    </w:rPr>
  </w:style>
  <w:style w:type="character" w:customStyle="1" w:styleId="ListLabel1255">
    <w:name w:val="ListLabel 1255"/>
    <w:qFormat/>
    <w:rPr>
      <w:b/>
      <w:bCs/>
    </w:rPr>
  </w:style>
  <w:style w:type="character" w:customStyle="1" w:styleId="ListLabel1256">
    <w:name w:val="ListLabel 1256"/>
    <w:qFormat/>
    <w:rPr>
      <w:rFonts w:cs="Source Sans Pro"/>
      <w:sz w:val="24"/>
    </w:rPr>
  </w:style>
  <w:style w:type="character" w:customStyle="1" w:styleId="ListLabel1257">
    <w:name w:val="ListLabel 1257"/>
    <w:qFormat/>
    <w:rPr>
      <w:rFonts w:cs="Courier New"/>
    </w:rPr>
  </w:style>
  <w:style w:type="character" w:customStyle="1" w:styleId="ListLabel1258">
    <w:name w:val="ListLabel 1258"/>
    <w:qFormat/>
    <w:rPr>
      <w:rFonts w:cs="Wingdings"/>
    </w:rPr>
  </w:style>
  <w:style w:type="character" w:customStyle="1" w:styleId="ListLabel1259">
    <w:name w:val="ListLabel 1259"/>
    <w:qFormat/>
    <w:rPr>
      <w:rFonts w:cs="Symbol"/>
    </w:rPr>
  </w:style>
  <w:style w:type="character" w:customStyle="1" w:styleId="ListLabel1260">
    <w:name w:val="ListLabel 1260"/>
    <w:qFormat/>
    <w:rPr>
      <w:rFonts w:cs="Courier New"/>
    </w:rPr>
  </w:style>
  <w:style w:type="character" w:customStyle="1" w:styleId="ListLabel1261">
    <w:name w:val="ListLabel 1261"/>
    <w:qFormat/>
    <w:rPr>
      <w:rFonts w:cs="Wingdings"/>
    </w:rPr>
  </w:style>
  <w:style w:type="character" w:customStyle="1" w:styleId="ListLabel1262">
    <w:name w:val="ListLabel 1262"/>
    <w:qFormat/>
    <w:rPr>
      <w:rFonts w:cs="Symbol"/>
    </w:rPr>
  </w:style>
  <w:style w:type="character" w:customStyle="1" w:styleId="ListLabel1263">
    <w:name w:val="ListLabel 1263"/>
    <w:qFormat/>
    <w:rPr>
      <w:rFonts w:cs="Courier New"/>
    </w:rPr>
  </w:style>
  <w:style w:type="character" w:customStyle="1" w:styleId="ListLabel1264">
    <w:name w:val="ListLabel 1264"/>
    <w:qFormat/>
    <w:rPr>
      <w:rFonts w:cs="Wingdings"/>
    </w:rPr>
  </w:style>
  <w:style w:type="character" w:customStyle="1" w:styleId="ListLabel1265">
    <w:name w:val="ListLabel 1265"/>
    <w:qFormat/>
    <w:rPr>
      <w:rFonts w:cs="Source Sans Pro"/>
      <w:sz w:val="20"/>
    </w:rPr>
  </w:style>
  <w:style w:type="character" w:customStyle="1" w:styleId="ListLabel1266">
    <w:name w:val="ListLabel 1266"/>
    <w:qFormat/>
    <w:rPr>
      <w:rFonts w:cs="Symbol"/>
      <w:sz w:val="20"/>
    </w:rPr>
  </w:style>
  <w:style w:type="character" w:customStyle="1" w:styleId="ListLabel1267">
    <w:name w:val="ListLabel 1267"/>
    <w:qFormat/>
    <w:rPr>
      <w:rFonts w:cs="Symbol"/>
      <w:sz w:val="20"/>
    </w:rPr>
  </w:style>
  <w:style w:type="character" w:customStyle="1" w:styleId="ListLabel1268">
    <w:name w:val="ListLabel 1268"/>
    <w:qFormat/>
    <w:rPr>
      <w:rFonts w:cs="Symbol"/>
      <w:sz w:val="20"/>
    </w:rPr>
  </w:style>
  <w:style w:type="character" w:customStyle="1" w:styleId="ListLabel1269">
    <w:name w:val="ListLabel 1269"/>
    <w:qFormat/>
    <w:rPr>
      <w:rFonts w:cs="Symbol"/>
      <w:sz w:val="20"/>
    </w:rPr>
  </w:style>
  <w:style w:type="character" w:customStyle="1" w:styleId="ListLabel1270">
    <w:name w:val="ListLabel 1270"/>
    <w:qFormat/>
    <w:rPr>
      <w:rFonts w:cs="Symbol"/>
      <w:sz w:val="20"/>
    </w:rPr>
  </w:style>
  <w:style w:type="character" w:customStyle="1" w:styleId="ListLabel1271">
    <w:name w:val="ListLabel 1271"/>
    <w:qFormat/>
    <w:rPr>
      <w:rFonts w:cs="Symbol"/>
      <w:sz w:val="20"/>
    </w:rPr>
  </w:style>
  <w:style w:type="character" w:customStyle="1" w:styleId="ListLabel1272">
    <w:name w:val="ListLabel 1272"/>
    <w:qFormat/>
    <w:rPr>
      <w:rFonts w:cs="Symbol"/>
      <w:sz w:val="20"/>
    </w:rPr>
  </w:style>
  <w:style w:type="character" w:customStyle="1" w:styleId="ListLabel1273">
    <w:name w:val="ListLabel 1273"/>
    <w:qFormat/>
    <w:rPr>
      <w:rFonts w:cs="Symbol"/>
      <w:sz w:val="20"/>
    </w:rPr>
  </w:style>
  <w:style w:type="character" w:customStyle="1" w:styleId="ListLabel1274">
    <w:name w:val="ListLabel 1274"/>
    <w:qFormat/>
    <w:rPr>
      <w:rFonts w:cs="Source Sans Pro"/>
      <w:sz w:val="20"/>
    </w:rPr>
  </w:style>
  <w:style w:type="character" w:customStyle="1" w:styleId="ListLabel1275">
    <w:name w:val="ListLabel 1275"/>
    <w:qFormat/>
    <w:rPr>
      <w:rFonts w:cs="Symbol"/>
      <w:sz w:val="20"/>
    </w:rPr>
  </w:style>
  <w:style w:type="character" w:customStyle="1" w:styleId="ListLabel1276">
    <w:name w:val="ListLabel 1276"/>
    <w:qFormat/>
    <w:rPr>
      <w:rFonts w:cs="Symbol"/>
      <w:sz w:val="20"/>
    </w:rPr>
  </w:style>
  <w:style w:type="character" w:customStyle="1" w:styleId="ListLabel1277">
    <w:name w:val="ListLabel 1277"/>
    <w:qFormat/>
    <w:rPr>
      <w:rFonts w:cs="Symbol"/>
      <w:sz w:val="20"/>
    </w:rPr>
  </w:style>
  <w:style w:type="character" w:customStyle="1" w:styleId="ListLabel1278">
    <w:name w:val="ListLabel 1278"/>
    <w:qFormat/>
    <w:rPr>
      <w:rFonts w:cs="Symbol"/>
      <w:sz w:val="20"/>
    </w:rPr>
  </w:style>
  <w:style w:type="character" w:customStyle="1" w:styleId="ListLabel1279">
    <w:name w:val="ListLabel 1279"/>
    <w:qFormat/>
    <w:rPr>
      <w:rFonts w:cs="Symbol"/>
      <w:sz w:val="20"/>
    </w:rPr>
  </w:style>
  <w:style w:type="character" w:customStyle="1" w:styleId="ListLabel1280">
    <w:name w:val="ListLabel 1280"/>
    <w:qFormat/>
    <w:rPr>
      <w:rFonts w:cs="Symbol"/>
      <w:sz w:val="20"/>
    </w:rPr>
  </w:style>
  <w:style w:type="character" w:customStyle="1" w:styleId="ListLabel1281">
    <w:name w:val="ListLabel 1281"/>
    <w:qFormat/>
    <w:rPr>
      <w:rFonts w:cs="Symbol"/>
      <w:sz w:val="20"/>
    </w:rPr>
  </w:style>
  <w:style w:type="character" w:customStyle="1" w:styleId="ListLabel1282">
    <w:name w:val="ListLabel 1282"/>
    <w:qFormat/>
    <w:rPr>
      <w:rFonts w:cs="Symbol"/>
      <w:sz w:val="20"/>
    </w:rPr>
  </w:style>
  <w:style w:type="character" w:customStyle="1" w:styleId="ListLabel1283">
    <w:name w:val="ListLabel 1283"/>
    <w:qFormat/>
    <w:rPr>
      <w:rFonts w:cs="Source Sans Pro"/>
      <w:b/>
      <w:sz w:val="20"/>
    </w:rPr>
  </w:style>
  <w:style w:type="character" w:customStyle="1" w:styleId="ListLabel1284">
    <w:name w:val="ListLabel 1284"/>
    <w:qFormat/>
    <w:rPr>
      <w:rFonts w:cs="Symbol"/>
      <w:sz w:val="20"/>
    </w:rPr>
  </w:style>
  <w:style w:type="character" w:customStyle="1" w:styleId="ListLabel1285">
    <w:name w:val="ListLabel 1285"/>
    <w:qFormat/>
    <w:rPr>
      <w:rFonts w:cs="Symbol"/>
      <w:sz w:val="20"/>
    </w:rPr>
  </w:style>
  <w:style w:type="character" w:customStyle="1" w:styleId="ListLabel1286">
    <w:name w:val="ListLabel 1286"/>
    <w:qFormat/>
    <w:rPr>
      <w:rFonts w:cs="Symbol"/>
      <w:sz w:val="20"/>
    </w:rPr>
  </w:style>
  <w:style w:type="character" w:customStyle="1" w:styleId="ListLabel1287">
    <w:name w:val="ListLabel 1287"/>
    <w:qFormat/>
    <w:rPr>
      <w:rFonts w:cs="Symbol"/>
      <w:sz w:val="20"/>
    </w:rPr>
  </w:style>
  <w:style w:type="character" w:customStyle="1" w:styleId="ListLabel1288">
    <w:name w:val="ListLabel 1288"/>
    <w:qFormat/>
    <w:rPr>
      <w:rFonts w:cs="Symbol"/>
      <w:sz w:val="20"/>
    </w:rPr>
  </w:style>
  <w:style w:type="character" w:customStyle="1" w:styleId="ListLabel1289">
    <w:name w:val="ListLabel 1289"/>
    <w:qFormat/>
    <w:rPr>
      <w:rFonts w:cs="Symbol"/>
      <w:sz w:val="20"/>
    </w:rPr>
  </w:style>
  <w:style w:type="character" w:customStyle="1" w:styleId="ListLabel1290">
    <w:name w:val="ListLabel 1290"/>
    <w:qFormat/>
    <w:rPr>
      <w:rFonts w:cs="Symbol"/>
      <w:sz w:val="20"/>
    </w:rPr>
  </w:style>
  <w:style w:type="character" w:customStyle="1" w:styleId="ListLabel1291">
    <w:name w:val="ListLabel 1291"/>
    <w:qFormat/>
    <w:rPr>
      <w:rFonts w:cs="Symbol"/>
      <w:sz w:val="20"/>
    </w:rPr>
  </w:style>
  <w:style w:type="character" w:customStyle="1" w:styleId="ListLabel1292">
    <w:name w:val="ListLabel 1292"/>
    <w:qFormat/>
    <w:rPr>
      <w:rFonts w:cs="Source Sans Pro"/>
      <w:sz w:val="20"/>
    </w:rPr>
  </w:style>
  <w:style w:type="character" w:customStyle="1" w:styleId="ListLabel1293">
    <w:name w:val="ListLabel 1293"/>
    <w:qFormat/>
    <w:rPr>
      <w:rFonts w:cs="Source Sans Pro"/>
    </w:rPr>
  </w:style>
  <w:style w:type="character" w:customStyle="1" w:styleId="ListLabel1294">
    <w:name w:val="ListLabel 1294"/>
    <w:qFormat/>
    <w:rPr>
      <w:rFonts w:cs="Symbol"/>
      <w:sz w:val="20"/>
    </w:rPr>
  </w:style>
  <w:style w:type="character" w:customStyle="1" w:styleId="ListLabel1295">
    <w:name w:val="ListLabel 1295"/>
    <w:qFormat/>
    <w:rPr>
      <w:rFonts w:cs="Symbol"/>
      <w:sz w:val="20"/>
    </w:rPr>
  </w:style>
  <w:style w:type="character" w:customStyle="1" w:styleId="ListLabel1296">
    <w:name w:val="ListLabel 1296"/>
    <w:qFormat/>
    <w:rPr>
      <w:rFonts w:cs="Symbol"/>
      <w:sz w:val="20"/>
    </w:rPr>
  </w:style>
  <w:style w:type="character" w:customStyle="1" w:styleId="ListLabel1297">
    <w:name w:val="ListLabel 1297"/>
    <w:qFormat/>
    <w:rPr>
      <w:rFonts w:cs="Symbol"/>
      <w:sz w:val="20"/>
    </w:rPr>
  </w:style>
  <w:style w:type="character" w:customStyle="1" w:styleId="ListLabel1298">
    <w:name w:val="ListLabel 1298"/>
    <w:qFormat/>
    <w:rPr>
      <w:rFonts w:cs="Symbol"/>
      <w:sz w:val="20"/>
    </w:rPr>
  </w:style>
  <w:style w:type="character" w:customStyle="1" w:styleId="ListLabel1299">
    <w:name w:val="ListLabel 1299"/>
    <w:qFormat/>
    <w:rPr>
      <w:rFonts w:cs="Symbol"/>
      <w:sz w:val="20"/>
    </w:rPr>
  </w:style>
  <w:style w:type="character" w:customStyle="1" w:styleId="ListLabel1300">
    <w:name w:val="ListLabel 1300"/>
    <w:qFormat/>
    <w:rPr>
      <w:rFonts w:cs="Symbol"/>
      <w:sz w:val="20"/>
    </w:rPr>
  </w:style>
  <w:style w:type="character" w:customStyle="1" w:styleId="ListLabel1301">
    <w:name w:val="ListLabel 1301"/>
    <w:qFormat/>
    <w:rPr>
      <w:b/>
      <w:bCs/>
      <w:sz w:val="26"/>
      <w:szCs w:val="26"/>
    </w:rPr>
  </w:style>
  <w:style w:type="character" w:customStyle="1" w:styleId="ListLabel1302">
    <w:name w:val="ListLabel 1302"/>
    <w:qFormat/>
    <w:rPr>
      <w:b/>
      <w:bCs/>
      <w:sz w:val="36"/>
    </w:rPr>
  </w:style>
  <w:style w:type="character" w:customStyle="1" w:styleId="ListLabel1303">
    <w:name w:val="ListLabel 1303"/>
    <w:qFormat/>
    <w:rPr>
      <w:b/>
      <w:bCs w:val="0"/>
      <w:sz w:val="24"/>
    </w:rPr>
  </w:style>
  <w:style w:type="character" w:customStyle="1" w:styleId="ListLabel1304">
    <w:name w:val="ListLabel 1304"/>
    <w:qFormat/>
    <w:rPr>
      <w:rFonts w:cs="Bookman Old Style"/>
      <w:b w:val="0"/>
    </w:rPr>
  </w:style>
  <w:style w:type="character" w:customStyle="1" w:styleId="ListLabel1305">
    <w:name w:val="ListLabel 1305"/>
    <w:qFormat/>
    <w:rPr>
      <w:rFonts w:cs="Times New Roman"/>
      <w:b/>
      <w:sz w:val="26"/>
    </w:rPr>
  </w:style>
  <w:style w:type="paragraph" w:customStyle="1" w:styleId="Nagwek1">
    <w:name w:val="Nagłówek1"/>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eks">
    <w:name w:val="Indeks"/>
    <w:basedOn w:val="Normale"/>
    <w:qFormat/>
    <w:pPr>
      <w:suppressLineNumbers/>
    </w:pPr>
    <w:rPr>
      <w:rFonts w:cs="Arial"/>
    </w:rPr>
  </w:style>
  <w:style w:type="paragraph" w:styleId="Titolo">
    <w:name w:val="Title"/>
    <w:basedOn w:val="Normale"/>
    <w:link w:val="TitoloCarattere"/>
    <w:uiPriority w:val="10"/>
    <w:qFormat/>
    <w:rsid w:val="00F618C0"/>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F618C0"/>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link w:val="CitazioneCarattere"/>
    <w:uiPriority w:val="29"/>
    <w:qFormat/>
    <w:rsid w:val="00F618C0"/>
    <w:pPr>
      <w:spacing w:before="160"/>
      <w:jc w:val="center"/>
    </w:pPr>
    <w:rPr>
      <w:i/>
      <w:iCs/>
      <w:color w:val="404040" w:themeColor="text1" w:themeTint="BF"/>
    </w:rPr>
  </w:style>
  <w:style w:type="paragraph" w:styleId="Paragrafoelenco">
    <w:name w:val="List Paragraph"/>
    <w:basedOn w:val="Normale"/>
    <w:link w:val="ParagrafoelencoCarattere"/>
    <w:uiPriority w:val="34"/>
    <w:qFormat/>
    <w:rsid w:val="00F618C0"/>
    <w:pPr>
      <w:ind w:left="720"/>
      <w:contextualSpacing/>
    </w:pPr>
  </w:style>
  <w:style w:type="paragraph" w:styleId="Citazioneintensa">
    <w:name w:val="Intense Quote"/>
    <w:basedOn w:val="Normale"/>
    <w:link w:val="CitazioneintensaCarattere"/>
    <w:uiPriority w:val="30"/>
    <w:qFormat/>
    <w:rsid w:val="00F618C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eWeb">
    <w:name w:val="Normal (Web)"/>
    <w:basedOn w:val="Normale"/>
    <w:uiPriority w:val="99"/>
    <w:unhideWhenUsed/>
    <w:qFormat/>
    <w:rsid w:val="00C95886"/>
    <w:pPr>
      <w:snapToGrid/>
      <w:spacing w:beforeAutospacing="1" w:afterAutospacing="1" w:line="240" w:lineRule="auto"/>
      <w:jc w:val="left"/>
    </w:pPr>
    <w:rPr>
      <w:rFonts w:ascii="Times New Roman" w:eastAsia="Times New Roman" w:hAnsi="Times New Roman" w:cs="Times New Roman"/>
      <w:lang w:eastAsia="en-GB"/>
      <w14:ligatures w14:val="none"/>
    </w:rPr>
  </w:style>
  <w:style w:type="paragraph" w:customStyle="1" w:styleId="p1">
    <w:name w:val="p1"/>
    <w:basedOn w:val="Normale"/>
    <w:qFormat/>
    <w:rsid w:val="00FE454D"/>
    <w:pPr>
      <w:snapToGrid/>
      <w:spacing w:after="0" w:line="240" w:lineRule="auto"/>
      <w:jc w:val="left"/>
    </w:pPr>
    <w:rPr>
      <w:rFonts w:ascii="Georgia" w:eastAsia="Times New Roman" w:hAnsi="Georgia" w:cs="Times New Roman"/>
      <w:color w:val="000000"/>
      <w:sz w:val="18"/>
      <w:szCs w:val="18"/>
      <w:lang w:eastAsia="en-GB"/>
      <w14:ligatures w14:val="none"/>
    </w:rPr>
  </w:style>
  <w:style w:type="paragraph" w:styleId="Pidipagina">
    <w:name w:val="footer"/>
    <w:basedOn w:val="Normale"/>
    <w:link w:val="PidipaginaCarattere"/>
    <w:uiPriority w:val="99"/>
    <w:unhideWhenUsed/>
    <w:rsid w:val="00B95BD7"/>
    <w:pPr>
      <w:tabs>
        <w:tab w:val="center" w:pos="4513"/>
        <w:tab w:val="right" w:pos="9026"/>
      </w:tabs>
      <w:spacing w:after="0" w:line="240" w:lineRule="auto"/>
    </w:pPr>
  </w:style>
  <w:style w:type="paragraph" w:styleId="Intestazione">
    <w:name w:val="header"/>
    <w:basedOn w:val="Normale"/>
    <w:link w:val="IntestazioneCarattere"/>
    <w:uiPriority w:val="99"/>
    <w:unhideWhenUsed/>
    <w:rsid w:val="00B95BD7"/>
    <w:pPr>
      <w:tabs>
        <w:tab w:val="center" w:pos="4513"/>
        <w:tab w:val="right" w:pos="9026"/>
      </w:tabs>
      <w:spacing w:after="0" w:line="240" w:lineRule="auto"/>
    </w:pPr>
  </w:style>
  <w:style w:type="paragraph" w:styleId="Testonotaapidipagina">
    <w:name w:val="footnote text"/>
    <w:basedOn w:val="Normale"/>
    <w:link w:val="TestonotaapidipaginaCarattere"/>
  </w:style>
  <w:style w:type="paragraph" w:customStyle="1" w:styleId="whitespace-normal">
    <w:name w:val="whitespace-normal"/>
    <w:basedOn w:val="Normale"/>
    <w:qFormat/>
    <w:rsid w:val="00242BDA"/>
    <w:pPr>
      <w:snapToGrid/>
      <w:spacing w:beforeAutospacing="1" w:afterAutospacing="1" w:line="240" w:lineRule="auto"/>
      <w:ind w:firstLine="720"/>
      <w:jc w:val="left"/>
    </w:pPr>
    <w:rPr>
      <w:rFonts w:ascii="Times New Roman" w:eastAsia="Times New Roman" w:hAnsi="Times New Roman" w:cs="Times New Roman"/>
      <w:lang w:eastAsia="en-GB"/>
      <w14:ligatures w14:val="none"/>
    </w:rPr>
  </w:style>
  <w:style w:type="paragraph" w:customStyle="1" w:styleId="p2">
    <w:name w:val="p2"/>
    <w:basedOn w:val="Normale"/>
    <w:qFormat/>
    <w:rsid w:val="00E50D04"/>
    <w:pPr>
      <w:snapToGrid/>
      <w:spacing w:after="0" w:line="240" w:lineRule="auto"/>
      <w:jc w:val="left"/>
    </w:pPr>
    <w:rPr>
      <w:rFonts w:ascii="Helvetica" w:eastAsia="Times New Roman" w:hAnsi="Helvetica" w:cs="Times New Roman"/>
      <w:color w:val="141413"/>
      <w:sz w:val="15"/>
      <w:szCs w:val="15"/>
      <w:lang w:eastAsia="en-GB"/>
      <w14:ligatures w14:val="none"/>
    </w:rPr>
  </w:style>
  <w:style w:type="paragraph" w:customStyle="1" w:styleId="p3">
    <w:name w:val="p3"/>
    <w:basedOn w:val="Normale"/>
    <w:qFormat/>
    <w:rsid w:val="00E50D04"/>
    <w:pPr>
      <w:snapToGrid/>
      <w:spacing w:after="0" w:line="240" w:lineRule="auto"/>
      <w:jc w:val="left"/>
    </w:pPr>
    <w:rPr>
      <w:rFonts w:ascii="Helvetica" w:eastAsia="Times New Roman" w:hAnsi="Helvetica" w:cs="Times New Roman"/>
      <w:color w:val="141413"/>
      <w:sz w:val="17"/>
      <w:szCs w:val="17"/>
      <w:lang w:eastAsia="en-GB"/>
      <w14:ligatures w14:val="none"/>
    </w:rPr>
  </w:style>
  <w:style w:type="paragraph" w:customStyle="1" w:styleId="Tekstwstpniesformatowany">
    <w:name w:val="Tekst wstępnie sformatowany"/>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1680</TotalTime>
  <Pages>32</Pages>
  <Words>10405</Words>
  <Characters>59309</Characters>
  <Application>Microsoft Office Word</Application>
  <DocSecurity>0</DocSecurity>
  <Lines>494</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dc:description/>
  <cp:lastModifiedBy>Janusz Zapala</cp:lastModifiedBy>
  <cp:revision>161</cp:revision>
  <dcterms:created xsi:type="dcterms:W3CDTF">2025-10-11T06:18:00Z</dcterms:created>
  <dcterms:modified xsi:type="dcterms:W3CDTF">2026-01-21T09:00:00Z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