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_rels/header3.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media/image1.jpeg" ContentType="image/jpeg"/>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Times New Roman" w:hAnsi="Times New Roman" w:cs="Times New Roman"/>
          <w:lang w:val="en-AU"/>
        </w:rPr>
      </w:pPr>
      <w:r>
        <w:rPr>
          <w:rFonts w:cs="Times New Roman" w:ascii="Times New Roman" w:hAnsi="Times New Roman"/>
          <w:lang w:val="en-AU"/>
        </w:rPr>
      </w:r>
      <w:bookmarkStart w:id="0" w:name="OLE_LINK2"/>
      <w:bookmarkStart w:id="1" w:name="OLE_LINK1"/>
      <w:bookmarkStart w:id="2" w:name="OLE_LINK2"/>
      <w:bookmarkStart w:id="3" w:name="OLE_LINK1"/>
      <w:bookmarkEnd w:id="2"/>
      <w:bookmarkEnd w:id="3"/>
    </w:p>
    <w:p>
      <w:pPr>
        <w:pStyle w:val="Normal"/>
        <w:pBdr>
          <w:top w:val="single" w:sz="4" w:space="1" w:color="000000"/>
        </w:pBdr>
        <w:jc w:val="right"/>
        <w:rPr>
          <w:rFonts w:ascii="Times New Roman" w:hAnsi="Times New Roman" w:eastAsia="Times New Roman" w:cs="Times New Roman"/>
          <w:color w:val="000000"/>
          <w:kern w:val="0"/>
          <w:lang w:val="en-AU"/>
          <w14:ligatures w14:val="none"/>
        </w:rPr>
      </w:pPr>
      <w:bookmarkStart w:id="4" w:name="OLE_LINK4"/>
      <w:bookmarkStart w:id="5" w:name="OLE_LINK3"/>
      <w:bookmarkEnd w:id="4"/>
      <w:bookmarkEnd w:id="5"/>
      <w:r>
        <w:rPr>
          <w:rFonts w:eastAsia="Times New Roman" w:cs="Times New Roman" w:ascii="Times New Roman" w:hAnsi="Times New Roman"/>
          <w:color w:val="000000"/>
          <w:kern w:val="0"/>
          <w:lang w:val="en-AU"/>
          <w14:ligatures w14:val="none"/>
        </w:rPr>
        <w:t>Bonhomme Morachel - HAI | 22 March 2025</w:t>
      </w:r>
    </w:p>
    <w:p>
      <w:pPr>
        <w:pStyle w:val="Normal"/>
        <w:rPr>
          <w:rFonts w:ascii="Times New Roman" w:hAnsi="Times New Roman" w:cs="Times New Roman"/>
          <w:lang w:val="en-AU"/>
        </w:rPr>
      </w:pPr>
      <w:r>
        <w:rPr>
          <w:rFonts w:cs="Times New Roman" w:ascii="Times New Roman" w:hAnsi="Times New Roman"/>
          <w:lang w:val="en-AU"/>
        </w:rPr>
      </w:r>
    </w:p>
    <w:p>
      <w:pPr>
        <w:pStyle w:val="Normal"/>
        <w:rPr>
          <w:rFonts w:ascii="Times New Roman" w:hAnsi="Times New Roman" w:cs="Times New Roman"/>
          <w:i/>
          <w:i/>
          <w:iCs/>
          <w:lang w:val="en-AU"/>
        </w:rPr>
      </w:pPr>
      <w:r>
        <w:rPr>
          <w:rFonts w:cs="Times New Roman" w:ascii="Times New Roman" w:hAnsi="Times New Roman"/>
          <w:b/>
          <w:bCs/>
          <w:i/>
          <w:iCs/>
          <w:lang w:val="en-AU"/>
        </w:rPr>
        <w:t>Mi</w:t>
      </w:r>
      <w:r>
        <w:rPr>
          <w:rFonts w:cs="Times New Roman" w:ascii="Times New Roman" w:hAnsi="Times New Roman"/>
          <w:b/>
          <w:bCs/>
          <w:i/>
          <w:iCs/>
          <w:lang w:val="en-AU"/>
        </w:rPr>
        <w:t>c</w:t>
      </w:r>
      <w:r>
        <w:rPr>
          <w:rFonts w:cs="Times New Roman" w:ascii="Times New Roman" w:hAnsi="Times New Roman"/>
          <w:b/>
          <w:bCs/>
          <w:i/>
          <w:iCs/>
          <w:lang w:val="en-AU"/>
        </w:rPr>
        <w:t xml:space="preserve"> 7:14-15,18-20.  Ps 102 (103). Luke 15, 1-3,11-32</w:t>
      </w:r>
    </w:p>
    <w:p>
      <w:pPr>
        <w:pStyle w:val="Normal"/>
        <w:rPr>
          <w:rFonts w:ascii="Times New Roman" w:hAnsi="Times New Roman" w:cs="Times New Roman"/>
          <w:lang w:val="en-AU"/>
        </w:rPr>
      </w:pPr>
      <w:r>
        <w:rPr>
          <w:rFonts w:cs="Times New Roman" w:ascii="Times New Roman" w:hAnsi="Times New Roman"/>
          <w:lang w:val="en-AU"/>
        </w:rPr>
      </w:r>
    </w:p>
    <w:p>
      <w:pPr>
        <w:pStyle w:val="Normal"/>
        <w:jc w:val="both"/>
        <w:rPr>
          <w:rFonts w:ascii="Times New Roman" w:hAnsi="Times New Roman" w:cs="Times New Roman"/>
          <w:lang w:val="en-AU"/>
        </w:rPr>
      </w:pPr>
      <w:r>
        <w:rPr>
          <w:rFonts w:cs="Times New Roman" w:ascii="Times New Roman" w:hAnsi="Times New Roman"/>
          <w:lang w:val="en-AU"/>
        </w:rPr>
        <w:t>Dear brothers (and sisters), I would like to highlight two aspects that place our encounter with the Lord today in context:</w:t>
      </w:r>
    </w:p>
    <w:p>
      <w:pPr>
        <w:pStyle w:val="ListParagraph"/>
        <w:numPr>
          <w:ilvl w:val="0"/>
          <w:numId w:val="1"/>
        </w:numPr>
        <w:jc w:val="both"/>
        <w:rPr>
          <w:rFonts w:ascii="Times New Roman" w:hAnsi="Times New Roman" w:cs="Times New Roman"/>
          <w:lang w:val="en-AU"/>
        </w:rPr>
      </w:pPr>
      <w:r>
        <w:rPr>
          <w:rFonts w:cs="Times New Roman" w:ascii="Times New Roman" w:hAnsi="Times New Roman"/>
          <w:lang w:val="en-AU"/>
        </w:rPr>
        <w:t>We are halfway through Lent. Lent is a time to intensify our relationship with God and our neighbour through the demands of the Church.</w:t>
      </w:r>
    </w:p>
    <w:p>
      <w:pPr>
        <w:pStyle w:val="ListParagraph"/>
        <w:numPr>
          <w:ilvl w:val="0"/>
          <w:numId w:val="1"/>
        </w:numPr>
        <w:jc w:val="both"/>
        <w:rPr>
          <w:rFonts w:ascii="Times New Roman" w:hAnsi="Times New Roman" w:cs="Times New Roman"/>
          <w:lang w:val="en-AU"/>
        </w:rPr>
      </w:pPr>
      <w:r>
        <w:rPr>
          <w:rFonts w:cs="Times New Roman" w:ascii="Times New Roman" w:hAnsi="Times New Roman"/>
          <w:lang w:val="en-AU"/>
        </w:rPr>
        <w:t>We are in the 29th General Chapter, an important moment of discernment.</w:t>
      </w:r>
    </w:p>
    <w:p>
      <w:pPr>
        <w:pStyle w:val="Normal"/>
        <w:jc w:val="both"/>
        <w:rPr>
          <w:rFonts w:ascii="Times New Roman" w:hAnsi="Times New Roman" w:cs="Times New Roman"/>
          <w:lang w:val="en-AU"/>
        </w:rPr>
      </w:pPr>
      <w:r>
        <w:rPr>
          <w:rFonts w:cs="Times New Roman" w:ascii="Times New Roman" w:hAnsi="Times New Roman"/>
          <w:lang w:val="en-AU"/>
        </w:rPr>
      </w:r>
    </w:p>
    <w:p>
      <w:pPr>
        <w:pStyle w:val="Normal"/>
        <w:jc w:val="both"/>
        <w:rPr>
          <w:rFonts w:ascii="Times New Roman" w:hAnsi="Times New Roman" w:cs="Times New Roman"/>
          <w:lang w:val="en-AU"/>
        </w:rPr>
      </w:pPr>
      <w:r>
        <w:rPr>
          <w:rFonts w:cs="Times New Roman" w:ascii="Times New Roman" w:hAnsi="Times New Roman"/>
          <w:lang w:val="en-AU"/>
        </w:rPr>
        <w:t>We are, therefore, in the process of discerning how to give our Congregation the right direction. The Chapter asks us to make a particular choice, a wise choice, enlightened by the Word of God under the guidance of the Holy Spirit: to have another Don Bosco as a guide for the Congregation and for the young people.</w:t>
      </w:r>
    </w:p>
    <w:p>
      <w:pPr>
        <w:pStyle w:val="Normal"/>
        <w:jc w:val="both"/>
        <w:rPr>
          <w:rFonts w:ascii="Times New Roman" w:hAnsi="Times New Roman" w:cs="Times New Roman"/>
          <w:lang w:val="en-AU"/>
        </w:rPr>
      </w:pPr>
      <w:r>
        <w:rPr>
          <w:rFonts w:cs="Times New Roman" w:ascii="Times New Roman" w:hAnsi="Times New Roman"/>
          <w:lang w:val="en-AU"/>
        </w:rPr>
      </w:r>
    </w:p>
    <w:p>
      <w:pPr>
        <w:pStyle w:val="Normal"/>
        <w:jc w:val="both"/>
        <w:rPr>
          <w:rFonts w:ascii="Times New Roman" w:hAnsi="Times New Roman" w:cs="Times New Roman"/>
          <w:lang w:val="en-AU"/>
        </w:rPr>
      </w:pPr>
      <w:r>
        <w:rPr>
          <w:rFonts w:cs="Times New Roman" w:ascii="Times New Roman" w:hAnsi="Times New Roman"/>
          <w:lang w:val="en-AU"/>
        </w:rPr>
        <w:t>As baptised Christians and Salesians, to be in line with these two elements, it is important to embrace “Lady Humility” in order to live the primacy of God or “let God be God in our lives”.</w:t>
      </w:r>
    </w:p>
    <w:p>
      <w:pPr>
        <w:pStyle w:val="Normal"/>
        <w:jc w:val="both"/>
        <w:rPr>
          <w:rFonts w:ascii="Times New Roman" w:hAnsi="Times New Roman" w:cs="Times New Roman"/>
          <w:lang w:val="en-AU"/>
        </w:rPr>
      </w:pPr>
      <w:r>
        <w:rPr>
          <w:rFonts w:cs="Times New Roman" w:ascii="Times New Roman" w:hAnsi="Times New Roman"/>
          <w:lang w:val="en-AU"/>
        </w:rPr>
      </w:r>
    </w:p>
    <w:p>
      <w:pPr>
        <w:pStyle w:val="Normal"/>
        <w:jc w:val="both"/>
        <w:rPr>
          <w:rFonts w:ascii="Times New Roman" w:hAnsi="Times New Roman" w:cs="Times New Roman"/>
          <w:lang w:val="en-AU"/>
        </w:rPr>
      </w:pPr>
      <w:r>
        <w:rPr>
          <w:rFonts w:cs="Times New Roman" w:ascii="Times New Roman" w:hAnsi="Times New Roman"/>
          <w:lang w:val="en-AU"/>
        </w:rPr>
        <w:t>I would even go so far as to say that we must forget ourselves in order to let God act, in other words, we must only listen to his voice, which speaks to us in the depths of our hearts.</w:t>
      </w:r>
    </w:p>
    <w:p>
      <w:pPr>
        <w:pStyle w:val="Normal"/>
        <w:jc w:val="both"/>
        <w:rPr>
          <w:rFonts w:ascii="Times New Roman" w:hAnsi="Times New Roman" w:cs="Times New Roman"/>
          <w:lang w:val="en-AU"/>
        </w:rPr>
      </w:pPr>
      <w:r>
        <w:rPr>
          <w:rFonts w:cs="Times New Roman" w:ascii="Times New Roman" w:hAnsi="Times New Roman"/>
          <w:lang w:val="en-AU"/>
        </w:rPr>
      </w:r>
    </w:p>
    <w:p>
      <w:pPr>
        <w:pStyle w:val="Normal"/>
        <w:jc w:val="both"/>
        <w:rPr>
          <w:rFonts w:ascii="Times New Roman" w:hAnsi="Times New Roman" w:cs="Times New Roman"/>
          <w:lang w:val="en-AU"/>
        </w:rPr>
      </w:pPr>
      <w:r>
        <w:rPr>
          <w:rFonts w:cs="Times New Roman" w:ascii="Times New Roman" w:hAnsi="Times New Roman"/>
          <w:lang w:val="en-AU"/>
        </w:rPr>
        <w:t>All this brings us back to the Word we have just heard.</w:t>
      </w:r>
    </w:p>
    <w:p>
      <w:pPr>
        <w:pStyle w:val="Normal"/>
        <w:jc w:val="both"/>
        <w:rPr>
          <w:rFonts w:ascii="Times New Roman" w:hAnsi="Times New Roman" w:cs="Times New Roman"/>
          <w:lang w:val="en-AU"/>
        </w:rPr>
      </w:pPr>
      <w:r>
        <w:rPr>
          <w:rFonts w:cs="Times New Roman" w:ascii="Times New Roman" w:hAnsi="Times New Roman"/>
          <w:lang w:val="en-AU"/>
        </w:rPr>
      </w:r>
    </w:p>
    <w:p>
      <w:pPr>
        <w:pStyle w:val="Normal"/>
        <w:jc w:val="both"/>
        <w:rPr>
          <w:rFonts w:ascii="Times New Roman" w:hAnsi="Times New Roman" w:cs="Times New Roman"/>
          <w:lang w:val="en-AU"/>
        </w:rPr>
      </w:pPr>
      <w:r>
        <w:rPr>
          <w:rFonts w:cs="Times New Roman" w:ascii="Times New Roman" w:hAnsi="Times New Roman"/>
          <w:lang w:val="en-AU"/>
        </w:rPr>
        <w:t>Verse 14 of chapter 7 of the book of Micah tells us: “Shepherd your people with your staff, the flock that belongs to you, which lives alone in a forest in the midst of a garden land” We therefore need our lives to be guided by God: the God of Abraham, Isaac, and Jacob.</w:t>
      </w:r>
    </w:p>
    <w:p>
      <w:pPr>
        <w:pStyle w:val="Normal"/>
        <w:jc w:val="both"/>
        <w:rPr>
          <w:rFonts w:ascii="Times New Roman" w:hAnsi="Times New Roman" w:cs="Times New Roman"/>
          <w:lang w:val="en-AU"/>
        </w:rPr>
      </w:pPr>
      <w:r>
        <w:rPr>
          <w:rFonts w:cs="Times New Roman" w:ascii="Times New Roman" w:hAnsi="Times New Roman"/>
          <w:lang w:val="en-AU"/>
        </w:rPr>
      </w:r>
    </w:p>
    <w:p>
      <w:pPr>
        <w:pStyle w:val="Normal"/>
        <w:jc w:val="both"/>
        <w:rPr>
          <w:rFonts w:ascii="Times New Roman" w:hAnsi="Times New Roman" w:cs="Times New Roman"/>
          <w:lang w:val="en-AU"/>
        </w:rPr>
      </w:pPr>
      <w:r>
        <w:rPr>
          <w:rFonts w:cs="Times New Roman" w:ascii="Times New Roman" w:hAnsi="Times New Roman"/>
          <w:lang w:val="en-AU"/>
        </w:rPr>
        <w:t>This means that, in order to respond to the Church’s requests and to discern, we must walk in the footsteps of Christ: the way, the truth, and the life. If we let ourselves be guided by our prejudices, our knowledge or our feelings, we will go in a completely different direction. The Word that we have just heard will be set aside, it will no longer be of any use.</w:t>
      </w:r>
    </w:p>
    <w:p>
      <w:pPr>
        <w:pStyle w:val="Normal"/>
        <w:jc w:val="both"/>
        <w:rPr>
          <w:rFonts w:ascii="Times New Roman" w:hAnsi="Times New Roman" w:cs="Times New Roman"/>
          <w:lang w:val="en-AU"/>
        </w:rPr>
      </w:pPr>
      <w:r>
        <w:rPr>
          <w:rFonts w:cs="Times New Roman" w:ascii="Times New Roman" w:hAnsi="Times New Roman"/>
          <w:lang w:val="en-AU"/>
        </w:rPr>
      </w:r>
    </w:p>
    <w:p>
      <w:pPr>
        <w:pStyle w:val="Normal"/>
        <w:jc w:val="both"/>
        <w:rPr>
          <w:rFonts w:ascii="Times New Roman" w:hAnsi="Times New Roman" w:cs="Times New Roman"/>
          <w:lang w:val="en-AU"/>
        </w:rPr>
      </w:pPr>
      <w:r>
        <w:rPr>
          <w:rFonts w:cs="Times New Roman" w:ascii="Times New Roman" w:hAnsi="Times New Roman"/>
          <w:lang w:val="en-AU"/>
        </w:rPr>
        <w:t>It is true that the two texts we read today present God as the one who shows mercy. Yes, he is merciful. But let us remember that we are fortunate to hear him every day in the Word and to meet him in the Eucharist. We are therefore people instructed and shaped by Christ.  This is why he expects our cooperation. As Saint Augustine says: “God created us without us, but he will not save us without us.”</w:t>
      </w:r>
    </w:p>
    <w:p>
      <w:pPr>
        <w:pStyle w:val="Normal"/>
        <w:jc w:val="both"/>
        <w:rPr>
          <w:rFonts w:ascii="Times New Roman" w:hAnsi="Times New Roman" w:cs="Times New Roman"/>
          <w:lang w:val="en-AU"/>
        </w:rPr>
      </w:pPr>
      <w:r>
        <w:rPr>
          <w:rFonts w:cs="Times New Roman" w:ascii="Times New Roman" w:hAnsi="Times New Roman"/>
          <w:lang w:val="en-AU"/>
        </w:rPr>
      </w:r>
    </w:p>
    <w:p>
      <w:pPr>
        <w:pStyle w:val="Normal"/>
        <w:jc w:val="both"/>
        <w:rPr>
          <w:rFonts w:ascii="Times New Roman" w:hAnsi="Times New Roman" w:cs="Times New Roman"/>
          <w:lang w:val="en-AU"/>
        </w:rPr>
      </w:pPr>
      <w:r>
        <w:rPr>
          <w:rFonts w:cs="Times New Roman" w:ascii="Times New Roman" w:hAnsi="Times New Roman"/>
          <w:lang w:val="en-AU"/>
        </w:rPr>
        <w:t>The Christian, religious or pastor, called by God, has a daily response to give. This requires a first step: “knowing ourselves”, knowing that we are human beings, that our human intelligence has limits. Why do we often believe that we are the Master of the masters?</w:t>
      </w:r>
    </w:p>
    <w:p>
      <w:pPr>
        <w:pStyle w:val="Normal"/>
        <w:jc w:val="both"/>
        <w:rPr>
          <w:rFonts w:ascii="Times New Roman" w:hAnsi="Times New Roman" w:cs="Times New Roman"/>
          <w:lang w:val="en-AU"/>
        </w:rPr>
      </w:pPr>
      <w:r>
        <w:rPr>
          <w:rFonts w:cs="Times New Roman" w:ascii="Times New Roman" w:hAnsi="Times New Roman"/>
          <w:lang w:val="en-AU"/>
        </w:rPr>
      </w:r>
    </w:p>
    <w:p>
      <w:pPr>
        <w:pStyle w:val="Normal"/>
        <w:jc w:val="both"/>
        <w:rPr>
          <w:rFonts w:ascii="Times New Roman" w:hAnsi="Times New Roman" w:cs="Times New Roman"/>
          <w:lang w:val="en-AU"/>
        </w:rPr>
      </w:pPr>
      <w:r>
        <w:rPr>
          <w:rFonts w:cs="Times New Roman" w:ascii="Times New Roman" w:hAnsi="Times New Roman"/>
          <w:lang w:val="en-AU"/>
        </w:rPr>
        <w:t>We will have a good Lent and a good Chapter if, and only if, we open our hearts to God so that he forgives us, converts us and becomes at least a small light capable of illuminating our steps and guiding those who are far away, thanks to the gift of his Holy Spirit.</w:t>
      </w:r>
    </w:p>
    <w:p>
      <w:pPr>
        <w:pStyle w:val="Normal"/>
        <w:jc w:val="both"/>
        <w:rPr>
          <w:rFonts w:ascii="Times New Roman" w:hAnsi="Times New Roman" w:cs="Times New Roman"/>
          <w:lang w:val="en-AU"/>
        </w:rPr>
      </w:pPr>
      <w:r>
        <w:rPr>
          <w:rFonts w:cs="Times New Roman" w:ascii="Times New Roman" w:hAnsi="Times New Roman"/>
          <w:lang w:val="en-AU"/>
        </w:rPr>
      </w:r>
    </w:p>
    <w:p>
      <w:pPr>
        <w:pStyle w:val="Normal"/>
        <w:jc w:val="both"/>
        <w:rPr>
          <w:rFonts w:ascii="Times New Roman" w:hAnsi="Times New Roman" w:cs="Times New Roman"/>
          <w:lang w:val="en-AU"/>
        </w:rPr>
      </w:pPr>
      <w:r>
        <w:rPr>
          <w:rFonts w:cs="Times New Roman" w:ascii="Times New Roman" w:hAnsi="Times New Roman"/>
          <w:lang w:val="en-AU"/>
        </w:rPr>
        <w:t>Why does this merciful father manage to forgive the “prodigal son”? Because he is human. His humanity urges him to go further to understand his son, to forgive him and redeem him from perdition. Because a good father must love his children unconditionally and be patient. Children are sometimes difficult to manage, but God’s grace in us allows us to do this.</w:t>
      </w:r>
    </w:p>
    <w:p>
      <w:pPr>
        <w:pStyle w:val="Normal"/>
        <w:jc w:val="both"/>
        <w:rPr>
          <w:rFonts w:ascii="Times New Roman" w:hAnsi="Times New Roman" w:cs="Times New Roman"/>
          <w:lang w:val="en-AU"/>
        </w:rPr>
      </w:pPr>
      <w:r>
        <w:rPr>
          <w:rFonts w:cs="Times New Roman" w:ascii="Times New Roman" w:hAnsi="Times New Roman"/>
          <w:lang w:val="en-AU"/>
        </w:rPr>
      </w:r>
    </w:p>
    <w:p>
      <w:pPr>
        <w:pStyle w:val="Normal"/>
        <w:jc w:val="both"/>
        <w:rPr>
          <w:rFonts w:ascii="Times New Roman" w:hAnsi="Times New Roman" w:cs="Times New Roman"/>
          <w:lang w:val="en-AU"/>
        </w:rPr>
      </w:pPr>
      <w:r>
        <w:rPr>
          <w:rFonts w:cs="Times New Roman" w:ascii="Times New Roman" w:hAnsi="Times New Roman"/>
          <w:lang w:val="en-AU"/>
        </w:rPr>
        <w:t xml:space="preserve">To become a good father, we need to educate our heart and mind through the Word of God and the Church. The Church is a beacon and must be a beacon, a beacon in the struggle for life, saying with the Archbishop of Dublin, Diarmiud Martin, “A beacon can be seen from afar and offers its light to everyone, from all sides. It is a humble and faithful servant of the human journey, so that people can have life and arrive safely at their destination.” This is what our Congregation and every Salesian wants to be today: a beacon. The Church must offer the light of Christ to anyone who seeks the true way, that of love and mercy. God is rich in mercy because of the great love with which he has loved us. </w:t>
      </w:r>
    </w:p>
    <w:p>
      <w:pPr>
        <w:pStyle w:val="Normal"/>
        <w:jc w:val="both"/>
        <w:rPr>
          <w:rFonts w:ascii="Times New Roman" w:hAnsi="Times New Roman" w:cs="Times New Roman"/>
          <w:lang w:val="en-AU"/>
        </w:rPr>
      </w:pPr>
      <w:r>
        <w:rPr>
          <w:rFonts w:cs="Times New Roman" w:ascii="Times New Roman" w:hAnsi="Times New Roman"/>
          <w:lang w:val="en-AU"/>
        </w:rPr>
      </w:r>
    </w:p>
    <w:p>
      <w:pPr>
        <w:pStyle w:val="Normal"/>
        <w:jc w:val="both"/>
        <w:rPr>
          <w:rFonts w:ascii="Times New Roman" w:hAnsi="Times New Roman" w:cs="Times New Roman"/>
          <w:lang w:val="en-AU"/>
        </w:rPr>
      </w:pPr>
      <w:r>
        <w:rPr>
          <w:rFonts w:cs="Times New Roman" w:ascii="Times New Roman" w:hAnsi="Times New Roman"/>
          <w:lang w:val="en-AU"/>
        </w:rPr>
        <w:t>Another important aspect is the ability to recognise oneself as a sinner.</w:t>
      </w:r>
    </w:p>
    <w:p>
      <w:pPr>
        <w:pStyle w:val="Normal"/>
        <w:jc w:val="both"/>
        <w:rPr>
          <w:rFonts w:ascii="Times New Roman" w:hAnsi="Times New Roman" w:cs="Times New Roman"/>
          <w:lang w:val="en-AU"/>
        </w:rPr>
      </w:pPr>
      <w:r>
        <w:rPr>
          <w:rFonts w:cs="Times New Roman" w:ascii="Times New Roman" w:hAnsi="Times New Roman"/>
          <w:lang w:val="en-AU"/>
        </w:rPr>
      </w:r>
    </w:p>
    <w:p>
      <w:pPr>
        <w:pStyle w:val="Normal"/>
        <w:jc w:val="both"/>
        <w:rPr>
          <w:rFonts w:ascii="Times New Roman" w:hAnsi="Times New Roman" w:cs="Times New Roman"/>
          <w:lang w:val="en-AU"/>
        </w:rPr>
      </w:pPr>
      <w:r>
        <w:rPr>
          <w:rFonts w:cs="Times New Roman" w:ascii="Times New Roman" w:hAnsi="Times New Roman"/>
          <w:lang w:val="en-AU"/>
        </w:rPr>
        <w:t>“</w:t>
      </w:r>
      <w:r>
        <w:rPr>
          <w:rFonts w:cs="Times New Roman" w:ascii="Times New Roman" w:hAnsi="Times New Roman"/>
          <w:lang w:val="en-AU"/>
        </w:rPr>
        <w:t xml:space="preserve">Father, I have sinned against heaven and before you; </w:t>
      </w:r>
    </w:p>
    <w:p>
      <w:pPr>
        <w:pStyle w:val="Normal"/>
        <w:jc w:val="both"/>
        <w:rPr>
          <w:rFonts w:ascii="Times New Roman" w:hAnsi="Times New Roman" w:cs="Times New Roman"/>
          <w:lang w:val="en-AU"/>
        </w:rPr>
      </w:pPr>
      <w:r>
        <w:rPr>
          <w:rFonts w:cs="Times New Roman" w:ascii="Times New Roman" w:hAnsi="Times New Roman"/>
          <w:lang w:val="en-AU"/>
        </w:rPr>
        <w:t>I am no longer worthy to be called your son.</w:t>
      </w:r>
    </w:p>
    <w:p>
      <w:pPr>
        <w:pStyle w:val="Normal"/>
        <w:jc w:val="both"/>
        <w:rPr>
          <w:rFonts w:ascii="Times New Roman" w:hAnsi="Times New Roman" w:cs="Times New Roman"/>
          <w:lang w:val="en-AU"/>
        </w:rPr>
      </w:pPr>
      <w:r>
        <w:rPr>
          <w:rFonts w:cs="Times New Roman" w:ascii="Times New Roman" w:hAnsi="Times New Roman"/>
          <w:lang w:val="en-AU"/>
        </w:rPr>
        <w:t>Treat me like one of your hired hands.”</w:t>
      </w:r>
    </w:p>
    <w:p>
      <w:pPr>
        <w:pStyle w:val="Normal"/>
        <w:jc w:val="both"/>
        <w:rPr>
          <w:rFonts w:ascii="Times New Roman" w:hAnsi="Times New Roman" w:cs="Times New Roman"/>
          <w:lang w:val="en-AU"/>
        </w:rPr>
      </w:pPr>
      <w:r>
        <w:rPr>
          <w:rFonts w:cs="Times New Roman" w:ascii="Times New Roman" w:hAnsi="Times New Roman"/>
          <w:lang w:val="en-AU"/>
        </w:rPr>
      </w:r>
    </w:p>
    <w:p>
      <w:pPr>
        <w:pStyle w:val="Normal"/>
        <w:jc w:val="both"/>
        <w:rPr>
          <w:rFonts w:ascii="Times New Roman" w:hAnsi="Times New Roman" w:cs="Times New Roman"/>
          <w:lang w:val="en-AU"/>
        </w:rPr>
      </w:pPr>
      <w:r>
        <w:rPr>
          <w:rFonts w:cs="Times New Roman" w:ascii="Times New Roman" w:hAnsi="Times New Roman"/>
          <w:lang w:val="en-AU"/>
        </w:rPr>
        <w:t>The child became aware of his faults, he regretted having committed them, he confessed his faults, he asked for forgiveness, he transformed, he changed. All that remains is perseverance. Will we be able to do the same?</w:t>
      </w:r>
    </w:p>
    <w:p>
      <w:pPr>
        <w:pStyle w:val="Normal"/>
        <w:jc w:val="both"/>
        <w:rPr>
          <w:rFonts w:ascii="Times New Roman" w:hAnsi="Times New Roman" w:cs="Times New Roman"/>
          <w:lang w:val="en-AU"/>
        </w:rPr>
      </w:pPr>
      <w:r>
        <w:rPr>
          <w:rFonts w:cs="Times New Roman" w:ascii="Times New Roman" w:hAnsi="Times New Roman"/>
          <w:lang w:val="en-AU"/>
        </w:rPr>
      </w:r>
    </w:p>
    <w:p>
      <w:pPr>
        <w:pStyle w:val="Normal"/>
        <w:jc w:val="both"/>
        <w:rPr>
          <w:rFonts w:ascii="Times New Roman" w:hAnsi="Times New Roman" w:cs="Times New Roman"/>
          <w:lang w:val="en-AU"/>
        </w:rPr>
      </w:pPr>
      <w:r>
        <w:rPr>
          <w:rFonts w:cs="Times New Roman" w:ascii="Times New Roman" w:hAnsi="Times New Roman"/>
          <w:lang w:val="en-AU"/>
        </w:rPr>
        <w:t>There is no repentance if there is no change of life. A change of life is proof of a change of heart.</w:t>
      </w:r>
    </w:p>
    <w:p>
      <w:pPr>
        <w:pStyle w:val="Normal"/>
        <w:jc w:val="both"/>
        <w:rPr>
          <w:rFonts w:ascii="Times New Roman" w:hAnsi="Times New Roman" w:cs="Times New Roman"/>
          <w:lang w:val="en-AU"/>
        </w:rPr>
      </w:pPr>
      <w:r>
        <w:rPr>
          <w:rFonts w:cs="Times New Roman" w:ascii="Times New Roman" w:hAnsi="Times New Roman"/>
          <w:lang w:val="en-AU"/>
        </w:rPr>
      </w:r>
    </w:p>
    <w:p>
      <w:pPr>
        <w:pStyle w:val="Normal"/>
        <w:jc w:val="both"/>
        <w:rPr>
          <w:rFonts w:ascii="Times New Roman" w:hAnsi="Times New Roman" w:cs="Times New Roman"/>
          <w:lang w:val="en-AU"/>
        </w:rPr>
      </w:pPr>
      <w:r>
        <w:rPr>
          <w:rFonts w:cs="Times New Roman" w:ascii="Times New Roman" w:hAnsi="Times New Roman"/>
          <w:lang w:val="en-AU"/>
        </w:rPr>
        <w:t>When the son is converted, the father is moved in his heart. He looks not only at what he has done, but at what he wants to become. God is there for all of us, whoever we are. Our God is the one who forgives and opens his arms to everyone: to the Salesian world, wherever it comes from, from Africa, Asia, Europe, America and Oceania. He doesn’t take anyone for granted.</w:t>
      </w:r>
    </w:p>
    <w:p>
      <w:pPr>
        <w:pStyle w:val="Normal"/>
        <w:jc w:val="both"/>
        <w:rPr>
          <w:rFonts w:ascii="Times New Roman" w:hAnsi="Times New Roman" w:cs="Times New Roman"/>
          <w:lang w:val="en-AU"/>
        </w:rPr>
      </w:pPr>
      <w:r>
        <w:rPr>
          <w:rFonts w:cs="Times New Roman" w:ascii="Times New Roman" w:hAnsi="Times New Roman"/>
          <w:lang w:val="en-AU"/>
        </w:rPr>
      </w:r>
    </w:p>
    <w:p>
      <w:pPr>
        <w:pStyle w:val="Normal"/>
        <w:jc w:val="both"/>
        <w:rPr>
          <w:rFonts w:ascii="Times New Roman" w:hAnsi="Times New Roman" w:cs="Times New Roman"/>
          <w:lang w:val="en-AU"/>
        </w:rPr>
      </w:pPr>
      <w:r>
        <w:rPr>
          <w:rFonts w:cs="Times New Roman" w:ascii="Times New Roman" w:hAnsi="Times New Roman"/>
          <w:lang w:val="en-AU"/>
        </w:rPr>
        <w:t>This is therefore our commitment for Lent: the desire to change and become children in the truth; and God with his merciful arms awaits us all.</w:t>
      </w:r>
    </w:p>
    <w:p>
      <w:pPr>
        <w:pStyle w:val="Normal"/>
        <w:jc w:val="both"/>
        <w:rPr>
          <w:rFonts w:ascii="Times New Roman" w:hAnsi="Times New Roman" w:cs="Times New Roman"/>
          <w:lang w:val="en-AU"/>
        </w:rPr>
      </w:pPr>
      <w:r>
        <w:rPr>
          <w:rFonts w:cs="Times New Roman" w:ascii="Times New Roman" w:hAnsi="Times New Roman"/>
          <w:lang w:val="en-AU"/>
        </w:rPr>
      </w:r>
    </w:p>
    <w:p>
      <w:pPr>
        <w:pStyle w:val="Normal"/>
        <w:jc w:val="both"/>
        <w:rPr>
          <w:rFonts w:ascii="Times New Roman" w:hAnsi="Times New Roman" w:cs="Times New Roman"/>
          <w:b/>
          <w:bCs/>
          <w:i/>
          <w:i/>
          <w:iCs/>
          <w:color w:val="1F1F1F"/>
          <w:shd w:fill="FFFFFF" w:val="clear"/>
          <w:lang w:val="en-AU"/>
        </w:rPr>
      </w:pPr>
      <w:r>
        <w:rPr>
          <w:rFonts w:cs="Times New Roman" w:ascii="Times New Roman" w:hAnsi="Times New Roman"/>
          <w:lang w:val="en-AU"/>
        </w:rPr>
        <w:t>With Mary Help of Christians, we ask the Lord to have mercy on us and to show mercy to his people. Amen.</w:t>
      </w:r>
    </w:p>
    <w:p>
      <w:pPr>
        <w:pStyle w:val="Normal"/>
        <w:jc w:val="both"/>
        <w:rPr>
          <w:rFonts w:ascii="Times New Roman" w:hAnsi="Times New Roman" w:cs="Times New Roman"/>
          <w:b/>
          <w:bCs/>
          <w:i/>
          <w:i/>
          <w:iCs/>
          <w:color w:val="1F1F1F"/>
          <w:shd w:fill="FFFFFF" w:val="clear"/>
          <w:lang w:val="en-AU"/>
        </w:rPr>
      </w:pPr>
      <w:r>
        <w:rPr>
          <w:rFonts w:cs="Times New Roman" w:ascii="Times New Roman" w:hAnsi="Times New Roman"/>
          <w:b/>
          <w:bCs/>
          <w:i/>
          <w:iCs/>
          <w:color w:val="1F1F1F"/>
          <w:shd w:fill="FFFFFF" w:val="clear"/>
          <w:lang w:val="en-AU"/>
        </w:rPr>
      </w:r>
      <w:bookmarkStart w:id="6" w:name="OLE_LINK2"/>
      <w:bookmarkStart w:id="7" w:name="OLE_LINK1"/>
      <w:bookmarkStart w:id="8" w:name="OLE_LINK4"/>
      <w:bookmarkStart w:id="9" w:name="OLE_LINK3"/>
      <w:bookmarkStart w:id="10" w:name="OLE_LINK2"/>
      <w:bookmarkStart w:id="11" w:name="OLE_LINK1"/>
      <w:bookmarkStart w:id="12" w:name="OLE_LINK4"/>
      <w:bookmarkStart w:id="13" w:name="OLE_LINK3"/>
      <w:bookmarkEnd w:id="10"/>
      <w:bookmarkEnd w:id="11"/>
      <w:bookmarkEnd w:id="12"/>
      <w:bookmarkEnd w:id="13"/>
    </w:p>
    <w:p>
      <w:pPr>
        <w:pStyle w:val="Normal"/>
        <w:pBdr>
          <w:bottom w:val="single" w:sz="4" w:space="1" w:color="000000"/>
        </w:pBdr>
        <w:jc w:val="both"/>
        <w:rPr>
          <w:rFonts w:ascii="Times New Roman" w:hAnsi="Times New Roman" w:cs="Times New Roman"/>
          <w:lang w:val="en-AU"/>
        </w:rPr>
      </w:pPr>
      <w:r>
        <w:rPr>
          <w:rFonts w:cs="Times New Roman" w:ascii="Times New Roman" w:hAnsi="Times New Roman"/>
          <w:lang w:val="en-AU"/>
        </w:rPr>
      </w:r>
    </w:p>
    <w:sectPr>
      <w:headerReference w:type="even" r:id="rId2"/>
      <w:headerReference w:type="default" r:id="rId3"/>
      <w:headerReference w:type="first" r:id="rId4"/>
      <w:type w:val="nextPage"/>
      <w:pgSz w:w="12240" w:h="15840"/>
      <w:pgMar w:left="1134" w:right="1134" w:gutter="0" w:header="720" w:top="1417"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ans">
    <w:altName w:val="Arial"/>
    <w:charset w:val="01"/>
    <w:family w:val="swiss"/>
    <w:pitch w:val="variable"/>
  </w:font>
  <w:font w:name="Times New Roman">
    <w:charset w:val="01"/>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inline distT="0" distB="0" distL="0" distR="0">
          <wp:extent cx="1270000" cy="1181100"/>
          <wp:effectExtent l="0" t="0" r="0" b="0"/>
          <wp:docPr id="1" name="Immagine 1" descr="Immagine che contiene Elementi grafici, logo, Carattere, clipart&#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descr="Immagine che contiene Elementi grafici, logo, Carattere, clipart&#10;&#10;Il contenuto generato dall'IA potrebbe non essere corretto."/>
                  <pic:cNvPicPr>
                    <a:picLocks noChangeAspect="1" noChangeArrowheads="1"/>
                  </pic:cNvPicPr>
                </pic:nvPicPr>
                <pic:blipFill>
                  <a:blip r:embed="rId1"/>
                  <a:stretch>
                    <a:fillRect/>
                  </a:stretch>
                </pic:blipFill>
                <pic:spPr bwMode="auto">
                  <a:xfrm>
                    <a:off x="0" y="0"/>
                    <a:ext cx="1270000" cy="1181100"/>
                  </a:xfrm>
                  <a:prstGeom prst="rect">
                    <a:avLst/>
                  </a:prstGeom>
                </pic:spPr>
              </pic:pic>
            </a:graphicData>
          </a:graphic>
        </wp:inline>
      </w:drawing>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inline distT="0" distB="0" distL="0" distR="0">
          <wp:extent cx="1270000" cy="1181100"/>
          <wp:effectExtent l="0" t="0" r="0" b="0"/>
          <wp:docPr id="2" name="Immagine 1" descr="Immagine che contiene Elementi grafici, logo, Carattere, clipart&#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1" descr="Immagine che contiene Elementi grafici, logo, Carattere, clipart&#10;&#10;Il contenuto generato dall'IA potrebbe non essere corretto."/>
                  <pic:cNvPicPr>
                    <a:picLocks noChangeAspect="1" noChangeArrowheads="1"/>
                  </pic:cNvPicPr>
                </pic:nvPicPr>
                <pic:blipFill>
                  <a:blip r:embed="rId1"/>
                  <a:stretch>
                    <a:fillRect/>
                  </a:stretch>
                </pic:blipFill>
                <pic:spPr bwMode="auto">
                  <a:xfrm>
                    <a:off x="0" y="0"/>
                    <a:ext cx="1270000" cy="1181100"/>
                  </a:xfrm>
                  <a:prstGeom prst="rect">
                    <a:avLst/>
                  </a:prstGeom>
                </pic:spPr>
              </pic:pic>
            </a:graphicData>
          </a:graphic>
        </wp:inline>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60"/>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kern w:val="2"/>
        <w:sz w:val="24"/>
        <w:szCs w:val="24"/>
        <w:lang w:val="it-IT"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before="0" w:after="0"/>
      <w:jc w:val="left"/>
    </w:pPr>
    <w:rPr>
      <w:rFonts w:ascii="Calibri" w:hAnsi="Calibri" w:eastAsia="Calibri" w:cs="" w:asciiTheme="minorHAnsi" w:cstheme="minorBidi" w:eastAsiaTheme="minorHAnsi" w:hAnsiTheme="minorHAnsi"/>
      <w:color w:val="auto"/>
      <w:kern w:val="2"/>
      <w:sz w:val="24"/>
      <w:szCs w:val="24"/>
      <w:lang w:val="it-IT" w:eastAsia="en-US" w:bidi="ar-SA"/>
      <w14:ligatures w14:val="standardContextual"/>
    </w:rPr>
  </w:style>
  <w:style w:type="character" w:styleId="DefaultParagraphFont" w:default="1">
    <w:name w:val="Default Paragraph Font"/>
    <w:uiPriority w:val="1"/>
    <w:semiHidden/>
    <w:unhideWhenUsed/>
    <w:qFormat/>
    <w:rPr/>
  </w:style>
  <w:style w:type="character" w:styleId="PlaceholderText">
    <w:name w:val="Placeholder Text"/>
    <w:basedOn w:val="DefaultParagraphFont"/>
    <w:uiPriority w:val="99"/>
    <w:semiHidden/>
    <w:qFormat/>
    <w:rsid w:val="009113c3"/>
    <w:rPr>
      <w:color w:val="666666"/>
    </w:rPr>
  </w:style>
  <w:style w:type="character" w:styleId="HeaderChar" w:customStyle="1">
    <w:name w:val="Header Char"/>
    <w:basedOn w:val="DefaultParagraphFont"/>
    <w:link w:val="Header"/>
    <w:uiPriority w:val="99"/>
    <w:qFormat/>
    <w:rsid w:val="007e05dc"/>
    <w:rPr/>
  </w:style>
  <w:style w:type="character" w:styleId="FooterChar" w:customStyle="1">
    <w:name w:val="Footer Char"/>
    <w:basedOn w:val="DefaultParagraphFont"/>
    <w:link w:val="Footer"/>
    <w:uiPriority w:val="99"/>
    <w:qFormat/>
    <w:rsid w:val="007e05dc"/>
    <w:rPr/>
  </w:style>
  <w:style w:type="paragraph" w:styleId="Heading">
    <w:name w:val="Heading"/>
    <w:basedOn w:val="Normal"/>
    <w:next w:val="BodyText"/>
    <w:qFormat/>
    <w:pPr>
      <w:keepNext w:val="true"/>
      <w:spacing w:before="240" w:after="120"/>
    </w:pPr>
    <w:rPr>
      <w:rFonts w:ascii="Liberation Sans" w:hAnsi="Liberation Sans" w:eastAsia="Noto Sans CJK SC" w:cs="Lohit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HeaderandFooter">
    <w:name w:val="Header and Footer"/>
    <w:basedOn w:val="Normal"/>
    <w:qFormat/>
    <w:pPr/>
    <w:rPr/>
  </w:style>
  <w:style w:type="paragraph" w:styleId="Header">
    <w:name w:val="Header"/>
    <w:basedOn w:val="Normal"/>
    <w:link w:val="HeaderChar"/>
    <w:uiPriority w:val="99"/>
    <w:unhideWhenUsed/>
    <w:rsid w:val="007e05dc"/>
    <w:pPr>
      <w:tabs>
        <w:tab w:val="clear" w:pos="708"/>
        <w:tab w:val="center" w:pos="4819" w:leader="none"/>
        <w:tab w:val="right" w:pos="9638" w:leader="none"/>
      </w:tabs>
    </w:pPr>
    <w:rPr/>
  </w:style>
  <w:style w:type="paragraph" w:styleId="Footer">
    <w:name w:val="Footer"/>
    <w:basedOn w:val="Normal"/>
    <w:link w:val="FooterChar"/>
    <w:uiPriority w:val="99"/>
    <w:unhideWhenUsed/>
    <w:rsid w:val="007e05dc"/>
    <w:pPr>
      <w:tabs>
        <w:tab w:val="clear" w:pos="708"/>
        <w:tab w:val="center" w:pos="4819" w:leader="none"/>
        <w:tab w:val="right" w:pos="9638" w:leader="none"/>
      </w:tabs>
    </w:pPr>
    <w:rPr/>
  </w:style>
  <w:style w:type="paragraph" w:styleId="ListParagraph">
    <w:name w:val="List Paragraph"/>
    <w:basedOn w:val="Normal"/>
    <w:uiPriority w:val="34"/>
    <w:qFormat/>
    <w:rsid w:val="00e65433"/>
    <w:pPr>
      <w:spacing w:before="0" w:after="0"/>
      <w:ind w:left="720"/>
      <w:contextualSpacing/>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word/_rels/header3.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xmlns:r="http://schemas.openxmlformats.org/officeDocument/2006/relationships" name="Thème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16</TotalTime>
  <Application>LibreOffice/24.2.7.2$Linux_X86_64 LibreOffice_project/420$Build-2</Application>
  <AppVersion>15.0000</AppVersion>
  <Pages>2</Pages>
  <Words>937</Words>
  <Characters>4029</Characters>
  <CharactersWithSpaces>4943</CharactersWithSpaces>
  <Paragraphs>26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2025-03-10T09:12:00Z</dcterms:created>
  <dc:creator>Microsoft Office User</dc:creator>
  <dc:description/>
  <cp:keywords>docId A95C4EB6AB96B0DE7ABB4A06D4EBDD91</cp:keywords>
  <dc:language>en-AU</dc:language>
  <cp:lastModifiedBy>JBF</cp:lastModifiedBy>
  <dcterms:modified xsi:type="dcterms:W3CDTF">2025-03-14T19:17:07Z</dcterms:modified>
  <cp:revision>10</cp:revision>
  <dc:subject/>
  <dc:title/>
</cp:coreProperties>
</file>

<file path=docProps/custom.xml><?xml version="1.0" encoding="utf-8"?>
<Properties xmlns="http://schemas.openxmlformats.org/officeDocument/2006/custom-properties" xmlns:vt="http://schemas.openxmlformats.org/officeDocument/2006/docPropsVTypes"/>
</file>